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0CFD" w:rsidRPr="000C65FB" w:rsidRDefault="00F10CFD">
      <w:pPr>
        <w:pStyle w:val="BodyA"/>
        <w:jc w:val="center"/>
        <w:rPr>
          <w:rFonts w:ascii="Trebuchet MS" w:hAnsi="Trebuchet MS"/>
          <w:sz w:val="24"/>
          <w:szCs w:val="24"/>
        </w:rPr>
      </w:pPr>
      <w:bookmarkStart w:id="0" w:name="_GoBack"/>
      <w:bookmarkEnd w:id="0"/>
    </w:p>
    <w:p w:rsidR="00F10CFD" w:rsidRPr="000C65FB" w:rsidRDefault="007E2C3F">
      <w:pPr>
        <w:pStyle w:val="BodyA"/>
        <w:jc w:val="center"/>
        <w:rPr>
          <w:rFonts w:ascii="Trebuchet MS" w:eastAsia="Trebuchet MS Bold" w:hAnsi="Trebuchet MS" w:cs="Trebuchet MS Bold"/>
          <w:b/>
          <w:sz w:val="24"/>
          <w:szCs w:val="24"/>
        </w:rPr>
      </w:pPr>
      <w:r w:rsidRPr="000C65FB">
        <w:rPr>
          <w:rFonts w:ascii="Trebuchet MS" w:hAnsi="Trebuchet MS"/>
          <w:b/>
          <w:sz w:val="24"/>
          <w:szCs w:val="24"/>
        </w:rPr>
        <w:t>Op Ed</w:t>
      </w:r>
    </w:p>
    <w:p w:rsidR="00F10CFD" w:rsidRPr="000C65FB" w:rsidRDefault="00F10CFD">
      <w:pPr>
        <w:pStyle w:val="BodyA"/>
        <w:jc w:val="center"/>
        <w:rPr>
          <w:rFonts w:ascii="Trebuchet MS" w:eastAsia="Trebuchet MS" w:hAnsi="Trebuchet MS" w:cs="Trebuchet MS"/>
          <w:sz w:val="24"/>
          <w:szCs w:val="24"/>
        </w:rPr>
      </w:pPr>
    </w:p>
    <w:p w:rsidR="00F10CFD" w:rsidRPr="000C65FB" w:rsidRDefault="00F10CFD">
      <w:pPr>
        <w:pStyle w:val="BodyA"/>
        <w:jc w:val="center"/>
        <w:rPr>
          <w:rFonts w:ascii="Trebuchet MS" w:eastAsia="Trebuchet MS" w:hAnsi="Trebuchet MS" w:cs="Trebuchet MS"/>
          <w:sz w:val="24"/>
          <w:szCs w:val="24"/>
        </w:rPr>
      </w:pPr>
    </w:p>
    <w:p w:rsidR="00F10CFD" w:rsidRPr="000C65FB" w:rsidRDefault="007E2C3F">
      <w:pPr>
        <w:pStyle w:val="BodyA"/>
        <w:rPr>
          <w:rFonts w:ascii="Trebuchet MS" w:eastAsia="Trebuchet MS Bold" w:hAnsi="Trebuchet MS" w:cs="Trebuchet MS Bold"/>
          <w:sz w:val="24"/>
          <w:szCs w:val="24"/>
        </w:rPr>
      </w:pPr>
      <w:r w:rsidRPr="000C65FB">
        <w:rPr>
          <w:rFonts w:ascii="Trebuchet MS" w:hAnsi="Trebuchet MS"/>
          <w:sz w:val="24"/>
          <w:szCs w:val="24"/>
        </w:rPr>
        <w:t>Concern about the state of our lakes and rivers is rising again among New Ze</w:t>
      </w:r>
      <w:r w:rsidRPr="000C65FB">
        <w:rPr>
          <w:rFonts w:ascii="Trebuchet MS" w:hAnsi="Trebuchet MS"/>
          <w:sz w:val="24"/>
          <w:szCs w:val="24"/>
        </w:rPr>
        <w:t>a</w:t>
      </w:r>
      <w:r w:rsidRPr="000C65FB">
        <w:rPr>
          <w:rFonts w:ascii="Trebuchet MS" w:hAnsi="Trebuchet MS"/>
          <w:sz w:val="24"/>
          <w:szCs w:val="24"/>
        </w:rPr>
        <w:t>landers.  So it is noteworthy that the government has released a consultation do</w:t>
      </w:r>
      <w:r w:rsidRPr="000C65FB">
        <w:rPr>
          <w:rFonts w:ascii="Trebuchet MS" w:hAnsi="Trebuchet MS"/>
          <w:sz w:val="24"/>
          <w:szCs w:val="24"/>
        </w:rPr>
        <w:t>c</w:t>
      </w:r>
      <w:r w:rsidRPr="000C65FB">
        <w:rPr>
          <w:rFonts w:ascii="Trebuchet MS" w:hAnsi="Trebuchet MS"/>
          <w:sz w:val="24"/>
          <w:szCs w:val="24"/>
        </w:rPr>
        <w:t xml:space="preserve">ument, </w:t>
      </w:r>
      <w:r w:rsidRPr="000C65FB">
        <w:rPr>
          <w:rFonts w:ascii="Trebuchet MS" w:hAnsi="Trebuchet MS"/>
          <w:b/>
          <w:bCs/>
          <w:i/>
          <w:iCs/>
          <w:sz w:val="24"/>
          <w:szCs w:val="24"/>
        </w:rPr>
        <w:t xml:space="preserve">Next steps for fresh water, </w:t>
      </w:r>
      <w:r w:rsidRPr="000C65FB">
        <w:rPr>
          <w:rFonts w:ascii="Trebuchet MS" w:hAnsi="Trebuchet MS"/>
          <w:sz w:val="24"/>
          <w:szCs w:val="24"/>
        </w:rPr>
        <w:t>and that the Environment Minister Nick Smith is</w:t>
      </w:r>
      <w:r w:rsidRPr="000C65FB">
        <w:rPr>
          <w:rFonts w:ascii="Trebuchet MS" w:hAnsi="Trebuchet MS"/>
          <w:sz w:val="24"/>
          <w:szCs w:val="24"/>
        </w:rPr>
        <w:t xml:space="preserve"> going round the country himself, discussing freshwater management issues with local communities.</w:t>
      </w:r>
    </w:p>
    <w:p w:rsidR="00F10CFD" w:rsidRPr="000C65FB" w:rsidRDefault="00F10CFD">
      <w:pPr>
        <w:pStyle w:val="BodyA"/>
        <w:rPr>
          <w:rFonts w:ascii="Trebuchet MS" w:eastAsia="Trebuchet MS Bold" w:hAnsi="Trebuchet MS" w:cs="Trebuchet MS Bold"/>
          <w:sz w:val="24"/>
          <w:szCs w:val="24"/>
        </w:rPr>
      </w:pPr>
    </w:p>
    <w:p w:rsidR="00F10CFD" w:rsidRPr="000C65FB" w:rsidRDefault="007E2C3F">
      <w:pPr>
        <w:pStyle w:val="BodyA"/>
        <w:rPr>
          <w:rFonts w:ascii="Trebuchet MS" w:eastAsia="Trebuchet MS Bold" w:hAnsi="Trebuchet MS" w:cs="Trebuchet MS Bold"/>
          <w:sz w:val="24"/>
          <w:szCs w:val="24"/>
        </w:rPr>
      </w:pPr>
      <w:r w:rsidRPr="000C65FB">
        <w:rPr>
          <w:rFonts w:ascii="Trebuchet MS" w:hAnsi="Trebuchet MS"/>
          <w:sz w:val="24"/>
          <w:szCs w:val="24"/>
        </w:rPr>
        <w:t xml:space="preserve">The Land and Water Forum is a group of 67 </w:t>
      </w:r>
      <w:proofErr w:type="spellStart"/>
      <w:r w:rsidRPr="000C65FB">
        <w:rPr>
          <w:rFonts w:ascii="Trebuchet MS" w:hAnsi="Trebuchet MS"/>
          <w:sz w:val="24"/>
          <w:szCs w:val="24"/>
        </w:rPr>
        <w:t>organisations</w:t>
      </w:r>
      <w:proofErr w:type="spellEnd"/>
      <w:r w:rsidRPr="000C65FB">
        <w:rPr>
          <w:rFonts w:ascii="Trebuchet MS" w:hAnsi="Trebuchet MS"/>
          <w:sz w:val="24"/>
          <w:szCs w:val="24"/>
        </w:rPr>
        <w:t xml:space="preserve"> that have interests in fresh water.  It</w:t>
      </w:r>
      <w:r w:rsidRPr="000C65FB">
        <w:rPr>
          <w:rFonts w:ascii="Trebuchet MS" w:hAnsi="Trebuchet MS"/>
          <w:sz w:val="24"/>
          <w:szCs w:val="24"/>
        </w:rPr>
        <w:t xml:space="preserve"> includes representatives from</w:t>
      </w:r>
      <w:r w:rsidRPr="000C65FB">
        <w:rPr>
          <w:rFonts w:ascii="Trebuchet MS" w:hAnsi="Trebuchet MS"/>
          <w:sz w:val="24"/>
          <w:szCs w:val="24"/>
        </w:rPr>
        <w:t xml:space="preserve"> the primary sector, environme</w:t>
      </w:r>
      <w:r w:rsidRPr="000C65FB">
        <w:rPr>
          <w:rFonts w:ascii="Trebuchet MS" w:hAnsi="Trebuchet MS"/>
          <w:sz w:val="24"/>
          <w:szCs w:val="24"/>
        </w:rPr>
        <w:t>n</w:t>
      </w:r>
      <w:r w:rsidRPr="000C65FB">
        <w:rPr>
          <w:rFonts w:ascii="Trebuchet MS" w:hAnsi="Trebuchet MS"/>
          <w:sz w:val="24"/>
          <w:szCs w:val="24"/>
        </w:rPr>
        <w:t>t</w:t>
      </w:r>
      <w:r w:rsidRPr="000C65FB">
        <w:rPr>
          <w:rFonts w:ascii="Trebuchet MS" w:hAnsi="Trebuchet MS"/>
          <w:sz w:val="24"/>
          <w:szCs w:val="24"/>
        </w:rPr>
        <w:t>al groups, power generators and iwi, who are also Treaty Partners and has a</w:t>
      </w:r>
      <w:r w:rsidRPr="000C65FB">
        <w:rPr>
          <w:rFonts w:ascii="Trebuchet MS" w:hAnsi="Trebuchet MS"/>
          <w:sz w:val="24"/>
          <w:szCs w:val="24"/>
        </w:rPr>
        <w:t>c</w:t>
      </w:r>
      <w:r w:rsidRPr="000C65FB">
        <w:rPr>
          <w:rFonts w:ascii="Trebuchet MS" w:hAnsi="Trebuchet MS"/>
          <w:sz w:val="24"/>
          <w:szCs w:val="24"/>
        </w:rPr>
        <w:t>tive o</w:t>
      </w:r>
      <w:r w:rsidRPr="000C65FB">
        <w:rPr>
          <w:rFonts w:ascii="Trebuchet MS" w:hAnsi="Trebuchet MS"/>
          <w:sz w:val="24"/>
          <w:szCs w:val="24"/>
        </w:rPr>
        <w:t>b</w:t>
      </w:r>
      <w:r w:rsidRPr="000C65FB">
        <w:rPr>
          <w:rFonts w:ascii="Trebuchet MS" w:hAnsi="Trebuchet MS"/>
          <w:sz w:val="24"/>
          <w:szCs w:val="24"/>
        </w:rPr>
        <w:t>servers from central and local government.  It came together in 2008 and has wri</w:t>
      </w:r>
      <w:r w:rsidRPr="000C65FB">
        <w:rPr>
          <w:rFonts w:ascii="Trebuchet MS" w:hAnsi="Trebuchet MS"/>
          <w:sz w:val="24"/>
          <w:szCs w:val="24"/>
        </w:rPr>
        <w:t>t</w:t>
      </w:r>
      <w:r w:rsidRPr="000C65FB">
        <w:rPr>
          <w:rFonts w:ascii="Trebuchet MS" w:hAnsi="Trebuchet MS"/>
          <w:sz w:val="24"/>
          <w:szCs w:val="24"/>
        </w:rPr>
        <w:t>ten four reports to the government</w:t>
      </w:r>
      <w:r w:rsidRPr="000C65FB">
        <w:rPr>
          <w:rFonts w:ascii="Trebuchet MS" w:hAnsi="Trebuchet MS"/>
          <w:sz w:val="24"/>
          <w:szCs w:val="24"/>
        </w:rPr>
        <w:t xml:space="preserve"> </w:t>
      </w:r>
      <w:r w:rsidRPr="000C65FB">
        <w:rPr>
          <w:rFonts w:ascii="Trebuchet MS" w:hAnsi="Trebuchet MS"/>
          <w:sz w:val="24"/>
          <w:szCs w:val="24"/>
        </w:rPr>
        <w:t>over the last 7 years a</w:t>
      </w:r>
      <w:r w:rsidRPr="000C65FB">
        <w:rPr>
          <w:rFonts w:ascii="Trebuchet MS" w:hAnsi="Trebuchet MS"/>
          <w:sz w:val="24"/>
          <w:szCs w:val="24"/>
        </w:rPr>
        <w:t xml:space="preserve">nd made more than 200 recommendations </w:t>
      </w:r>
      <w:r w:rsidRPr="000C65FB">
        <w:rPr>
          <w:rFonts w:ascii="Trebuchet MS" w:hAnsi="Trebuchet MS"/>
          <w:sz w:val="24"/>
          <w:szCs w:val="24"/>
        </w:rPr>
        <w:t>on</w:t>
      </w:r>
      <w:r w:rsidRPr="000C65FB">
        <w:rPr>
          <w:rFonts w:ascii="Trebuchet MS" w:hAnsi="Trebuchet MS"/>
          <w:sz w:val="24"/>
          <w:szCs w:val="24"/>
        </w:rPr>
        <w:t xml:space="preserve"> land and water</w:t>
      </w:r>
      <w:r w:rsidRPr="000C65FB">
        <w:rPr>
          <w:rFonts w:ascii="Trebuchet MS" w:hAnsi="Trebuchet MS"/>
          <w:sz w:val="24"/>
          <w:szCs w:val="24"/>
        </w:rPr>
        <w:t xml:space="preserve"> reform</w:t>
      </w:r>
      <w:r w:rsidRPr="000C65FB">
        <w:rPr>
          <w:rFonts w:ascii="Trebuchet MS" w:hAnsi="Trebuchet MS"/>
          <w:sz w:val="24"/>
          <w:szCs w:val="24"/>
        </w:rPr>
        <w:t xml:space="preserve">. </w:t>
      </w:r>
    </w:p>
    <w:p w:rsidR="00F10CFD" w:rsidRPr="000C65FB" w:rsidRDefault="00F10CFD">
      <w:pPr>
        <w:pStyle w:val="BodyA"/>
        <w:rPr>
          <w:rFonts w:ascii="Trebuchet MS" w:eastAsia="Trebuchet MS Bold" w:hAnsi="Trebuchet MS" w:cs="Trebuchet MS Bold"/>
          <w:sz w:val="24"/>
          <w:szCs w:val="24"/>
        </w:rPr>
      </w:pPr>
    </w:p>
    <w:p w:rsidR="00F10CFD" w:rsidRPr="000C65FB" w:rsidRDefault="007E2C3F">
      <w:pPr>
        <w:pStyle w:val="BodyA"/>
        <w:rPr>
          <w:rFonts w:ascii="Trebuchet MS" w:eastAsia="Trebuchet MS Bold" w:hAnsi="Trebuchet MS" w:cs="Trebuchet MS Bold"/>
          <w:sz w:val="24"/>
          <w:szCs w:val="24"/>
        </w:rPr>
      </w:pPr>
      <w:r w:rsidRPr="000C65FB">
        <w:rPr>
          <w:rFonts w:ascii="Trebuchet MS" w:hAnsi="Trebuchet MS"/>
          <w:sz w:val="24"/>
          <w:szCs w:val="24"/>
        </w:rPr>
        <w:t>In summary, the Forum</w:t>
      </w:r>
      <w:r w:rsidRPr="000C65FB">
        <w:rPr>
          <w:rFonts w:ascii="Trebuchet MS" w:hAnsi="Trebuchet MS"/>
          <w:sz w:val="24"/>
          <w:szCs w:val="24"/>
        </w:rPr>
        <w:t>’</w:t>
      </w:r>
      <w:r w:rsidRPr="000C65FB">
        <w:rPr>
          <w:rFonts w:ascii="Trebuchet MS" w:hAnsi="Trebuchet MS"/>
          <w:sz w:val="24"/>
          <w:szCs w:val="24"/>
        </w:rPr>
        <w:t xml:space="preserve">s view is that the focus of </w:t>
      </w:r>
      <w:r w:rsidRPr="000C65FB">
        <w:rPr>
          <w:rFonts w:ascii="Trebuchet MS" w:hAnsi="Trebuchet MS"/>
          <w:b/>
          <w:bCs/>
          <w:i/>
          <w:iCs/>
          <w:sz w:val="24"/>
          <w:szCs w:val="24"/>
        </w:rPr>
        <w:t xml:space="preserve">Next steps </w:t>
      </w:r>
      <w:r w:rsidRPr="000C65FB">
        <w:rPr>
          <w:rFonts w:ascii="Trebuchet MS" w:hAnsi="Trebuchet MS"/>
          <w:sz w:val="24"/>
          <w:szCs w:val="24"/>
        </w:rPr>
        <w:t>is too narrow</w:t>
      </w:r>
      <w:r w:rsidRPr="000C65FB">
        <w:rPr>
          <w:rFonts w:ascii="Trebuchet MS" w:hAnsi="Trebuchet MS"/>
          <w:b/>
          <w:bCs/>
          <w:i/>
          <w:iCs/>
          <w:sz w:val="24"/>
          <w:szCs w:val="24"/>
        </w:rPr>
        <w:t xml:space="preserve">.  </w:t>
      </w:r>
      <w:r w:rsidRPr="000C65FB">
        <w:rPr>
          <w:rFonts w:ascii="Trebuchet MS" w:hAnsi="Trebuchet MS"/>
          <w:sz w:val="24"/>
          <w:szCs w:val="24"/>
        </w:rPr>
        <w:t xml:space="preserve">The government </w:t>
      </w:r>
      <w:r w:rsidRPr="000C65FB">
        <w:rPr>
          <w:rFonts w:ascii="Trebuchet MS" w:hAnsi="Trebuchet MS"/>
          <w:sz w:val="24"/>
          <w:szCs w:val="24"/>
        </w:rPr>
        <w:t xml:space="preserve">has </w:t>
      </w:r>
      <w:r w:rsidRPr="000C65FB">
        <w:rPr>
          <w:rFonts w:ascii="Trebuchet MS" w:hAnsi="Trebuchet MS"/>
          <w:sz w:val="24"/>
          <w:szCs w:val="24"/>
        </w:rPr>
        <w:t xml:space="preserve">put in place a framework for setting limits on water takes and on </w:t>
      </w:r>
      <w:r w:rsidRPr="000C65FB">
        <w:rPr>
          <w:rFonts w:ascii="Trebuchet MS" w:hAnsi="Trebuchet MS"/>
          <w:sz w:val="24"/>
          <w:szCs w:val="24"/>
        </w:rPr>
        <w:t>discharges of contaminants into rivers, lakes and streams</w:t>
      </w:r>
      <w:r w:rsidRPr="000C65FB">
        <w:rPr>
          <w:rFonts w:ascii="Trebuchet MS" w:hAnsi="Trebuchet MS"/>
          <w:sz w:val="24"/>
          <w:szCs w:val="24"/>
        </w:rPr>
        <w:t>.  It</w:t>
      </w:r>
      <w:r w:rsidRPr="000C65FB">
        <w:rPr>
          <w:rFonts w:ascii="Trebuchet MS" w:hAnsi="Trebuchet MS"/>
          <w:sz w:val="24"/>
          <w:szCs w:val="24"/>
        </w:rPr>
        <w:t>’</w:t>
      </w:r>
      <w:r w:rsidRPr="000C65FB">
        <w:rPr>
          <w:rFonts w:ascii="Trebuchet MS" w:hAnsi="Trebuchet MS"/>
          <w:sz w:val="24"/>
          <w:szCs w:val="24"/>
        </w:rPr>
        <w:t>s no use setting limits</w:t>
      </w:r>
      <w:r w:rsidRPr="000C65FB">
        <w:rPr>
          <w:rFonts w:ascii="Trebuchet MS" w:hAnsi="Trebuchet MS"/>
          <w:sz w:val="24"/>
          <w:szCs w:val="24"/>
        </w:rPr>
        <w:t xml:space="preserve"> </w:t>
      </w:r>
      <w:r w:rsidRPr="000C65FB">
        <w:rPr>
          <w:rFonts w:ascii="Trebuchet MS" w:hAnsi="Trebuchet MS"/>
          <w:sz w:val="24"/>
          <w:szCs w:val="24"/>
        </w:rPr>
        <w:t>though</w:t>
      </w:r>
      <w:r w:rsidRPr="000C65FB">
        <w:rPr>
          <w:rFonts w:ascii="Trebuchet MS" w:hAnsi="Trebuchet MS"/>
          <w:sz w:val="24"/>
          <w:szCs w:val="24"/>
        </w:rPr>
        <w:t xml:space="preserve"> unless you can achieve them, and there is far too little in </w:t>
      </w:r>
      <w:r w:rsidRPr="000C65FB">
        <w:rPr>
          <w:rFonts w:ascii="Trebuchet MS" w:hAnsi="Trebuchet MS"/>
          <w:b/>
          <w:bCs/>
          <w:i/>
          <w:iCs/>
          <w:sz w:val="24"/>
          <w:szCs w:val="24"/>
        </w:rPr>
        <w:t xml:space="preserve">Next steps </w:t>
      </w:r>
      <w:r w:rsidRPr="000C65FB">
        <w:rPr>
          <w:rFonts w:ascii="Trebuchet MS" w:hAnsi="Trebuchet MS"/>
          <w:sz w:val="24"/>
          <w:szCs w:val="24"/>
        </w:rPr>
        <w:t>on the government</w:t>
      </w:r>
      <w:r w:rsidRPr="000C65FB">
        <w:rPr>
          <w:rFonts w:ascii="Trebuchet MS" w:hAnsi="Trebuchet MS"/>
          <w:sz w:val="24"/>
          <w:szCs w:val="24"/>
        </w:rPr>
        <w:t>’</w:t>
      </w:r>
      <w:r w:rsidRPr="000C65FB">
        <w:rPr>
          <w:rFonts w:ascii="Trebuchet MS" w:hAnsi="Trebuchet MS"/>
          <w:sz w:val="24"/>
          <w:szCs w:val="24"/>
        </w:rPr>
        <w:t>s plans for a coherent, int</w:t>
      </w:r>
      <w:r w:rsidRPr="000C65FB">
        <w:rPr>
          <w:rFonts w:ascii="Trebuchet MS" w:hAnsi="Trebuchet MS"/>
          <w:sz w:val="24"/>
          <w:szCs w:val="24"/>
        </w:rPr>
        <w:t>e</w:t>
      </w:r>
      <w:r w:rsidRPr="000C65FB">
        <w:rPr>
          <w:rFonts w:ascii="Trebuchet MS" w:hAnsi="Trebuchet MS"/>
          <w:sz w:val="24"/>
          <w:szCs w:val="24"/>
        </w:rPr>
        <w:t xml:space="preserve">grated and efficient </w:t>
      </w:r>
      <w:r w:rsidRPr="000C65FB">
        <w:rPr>
          <w:rFonts w:ascii="Trebuchet MS" w:hAnsi="Trebuchet MS"/>
          <w:sz w:val="24"/>
          <w:szCs w:val="24"/>
        </w:rPr>
        <w:t>means of doing so</w:t>
      </w:r>
      <w:r w:rsidRPr="000C65FB">
        <w:rPr>
          <w:rFonts w:ascii="Trebuchet MS" w:hAnsi="Trebuchet MS"/>
          <w:sz w:val="24"/>
          <w:szCs w:val="24"/>
        </w:rPr>
        <w:t>.</w:t>
      </w:r>
    </w:p>
    <w:p w:rsidR="00F10CFD" w:rsidRPr="000C65FB" w:rsidRDefault="00F10CFD">
      <w:pPr>
        <w:pStyle w:val="BodyA"/>
        <w:rPr>
          <w:rFonts w:ascii="Trebuchet MS" w:eastAsia="Trebuchet MS" w:hAnsi="Trebuchet MS" w:cs="Trebuchet MS"/>
          <w:sz w:val="24"/>
          <w:szCs w:val="24"/>
        </w:rPr>
      </w:pPr>
    </w:p>
    <w:p w:rsidR="00F10CFD" w:rsidRPr="000C65FB" w:rsidRDefault="007E2C3F">
      <w:pPr>
        <w:pStyle w:val="BodyA"/>
        <w:rPr>
          <w:rFonts w:ascii="Trebuchet MS" w:eastAsia="Trebuchet MS" w:hAnsi="Trebuchet MS" w:cs="Trebuchet MS"/>
          <w:sz w:val="24"/>
          <w:szCs w:val="24"/>
        </w:rPr>
      </w:pPr>
      <w:r w:rsidRPr="000C65FB">
        <w:rPr>
          <w:rFonts w:ascii="Trebuchet MS" w:hAnsi="Trebuchet MS"/>
          <w:sz w:val="24"/>
          <w:szCs w:val="24"/>
        </w:rPr>
        <w:t>Let</w:t>
      </w:r>
      <w:r w:rsidRPr="000C65FB">
        <w:rPr>
          <w:rFonts w:ascii="Trebuchet MS" w:hAnsi="Trebuchet MS"/>
          <w:sz w:val="24"/>
          <w:szCs w:val="24"/>
        </w:rPr>
        <w:t>’</w:t>
      </w:r>
      <w:r w:rsidRPr="000C65FB">
        <w:rPr>
          <w:rFonts w:ascii="Trebuchet MS" w:hAnsi="Trebuchet MS"/>
          <w:sz w:val="24"/>
          <w:szCs w:val="24"/>
        </w:rPr>
        <w:t xml:space="preserve">s begin with the pluses.  </w:t>
      </w:r>
      <w:r w:rsidRPr="000C65FB">
        <w:rPr>
          <w:rFonts w:ascii="Trebuchet MS" w:hAnsi="Trebuchet MS"/>
          <w:sz w:val="24"/>
          <w:szCs w:val="24"/>
        </w:rPr>
        <w:t>The government</w:t>
      </w:r>
      <w:r w:rsidRPr="000C65FB">
        <w:rPr>
          <w:rFonts w:ascii="Trebuchet MS" w:hAnsi="Trebuchet MS"/>
          <w:sz w:val="24"/>
          <w:szCs w:val="24"/>
        </w:rPr>
        <w:t>’</w:t>
      </w:r>
      <w:r w:rsidRPr="000C65FB">
        <w:rPr>
          <w:rFonts w:ascii="Trebuchet MS" w:hAnsi="Trebuchet MS"/>
          <w:sz w:val="24"/>
          <w:szCs w:val="24"/>
        </w:rPr>
        <w:t>s</w:t>
      </w:r>
      <w:r w:rsidRPr="000C65FB">
        <w:rPr>
          <w:rFonts w:ascii="Trebuchet MS" w:hAnsi="Trebuchet MS"/>
          <w:sz w:val="24"/>
          <w:szCs w:val="24"/>
        </w:rPr>
        <w:t xml:space="preserve"> National Policy Statement on Freshwater Management (NPS-FM) and the National Objectives Framework (NOF) are </w:t>
      </w:r>
      <w:proofErr w:type="gramStart"/>
      <w:r w:rsidRPr="000C65FB">
        <w:rPr>
          <w:rFonts w:ascii="Trebuchet MS" w:hAnsi="Trebuchet MS"/>
          <w:sz w:val="24"/>
          <w:szCs w:val="24"/>
        </w:rPr>
        <w:t>key</w:t>
      </w:r>
      <w:proofErr w:type="gramEnd"/>
      <w:r w:rsidRPr="000C65FB">
        <w:rPr>
          <w:rFonts w:ascii="Trebuchet MS" w:hAnsi="Trebuchet MS"/>
          <w:sz w:val="24"/>
          <w:szCs w:val="24"/>
        </w:rPr>
        <w:t xml:space="preserve"> to improving the state of our fresh water</w:t>
      </w:r>
      <w:r w:rsidRPr="000C65FB">
        <w:rPr>
          <w:rFonts w:ascii="Trebuchet MS" w:hAnsi="Trebuchet MS"/>
          <w:sz w:val="24"/>
          <w:szCs w:val="24"/>
        </w:rPr>
        <w:t xml:space="preserve">.  Requiring Councils to set limits </w:t>
      </w:r>
      <w:r w:rsidRPr="000C65FB">
        <w:rPr>
          <w:rFonts w:ascii="Trebuchet MS" w:hAnsi="Trebuchet MS"/>
          <w:sz w:val="24"/>
          <w:szCs w:val="24"/>
        </w:rPr>
        <w:t xml:space="preserve">and setting out how this must be done </w:t>
      </w:r>
      <w:r w:rsidRPr="000C65FB">
        <w:rPr>
          <w:rFonts w:ascii="Trebuchet MS" w:hAnsi="Trebuchet MS"/>
          <w:sz w:val="24"/>
          <w:szCs w:val="24"/>
        </w:rPr>
        <w:t>has</w:t>
      </w:r>
      <w:r w:rsidRPr="000C65FB">
        <w:rPr>
          <w:rFonts w:ascii="Trebuchet MS" w:hAnsi="Trebuchet MS"/>
          <w:sz w:val="24"/>
          <w:szCs w:val="24"/>
        </w:rPr>
        <w:t xml:space="preserve"> changed the game.  </w:t>
      </w:r>
    </w:p>
    <w:p w:rsidR="00F10CFD" w:rsidRPr="000C65FB" w:rsidRDefault="00F10CFD">
      <w:pPr>
        <w:pStyle w:val="BodyA"/>
        <w:rPr>
          <w:rFonts w:ascii="Trebuchet MS" w:eastAsia="Trebuchet MS" w:hAnsi="Trebuchet MS" w:cs="Trebuchet MS"/>
          <w:sz w:val="24"/>
          <w:szCs w:val="24"/>
        </w:rPr>
      </w:pPr>
    </w:p>
    <w:p w:rsidR="00F10CFD" w:rsidRPr="000C65FB" w:rsidRDefault="007E2C3F">
      <w:pPr>
        <w:pStyle w:val="BodyA"/>
        <w:rPr>
          <w:rFonts w:ascii="Trebuchet MS" w:eastAsia="Trebuchet MS" w:hAnsi="Trebuchet MS" w:cs="Trebuchet MS"/>
          <w:sz w:val="24"/>
          <w:szCs w:val="24"/>
        </w:rPr>
      </w:pPr>
      <w:r w:rsidRPr="000C65FB">
        <w:rPr>
          <w:rFonts w:ascii="Trebuchet MS" w:hAnsi="Trebuchet MS"/>
          <w:sz w:val="24"/>
          <w:szCs w:val="24"/>
        </w:rPr>
        <w:t>The</w:t>
      </w:r>
      <w:r w:rsidRPr="000C65FB">
        <w:rPr>
          <w:rFonts w:ascii="Trebuchet MS" w:hAnsi="Trebuchet MS"/>
          <w:sz w:val="24"/>
          <w:szCs w:val="24"/>
        </w:rPr>
        <w:t xml:space="preserve"> NPSFM/NOF is not complete and</w:t>
      </w:r>
      <w:r w:rsidRPr="000C65FB">
        <w:rPr>
          <w:rFonts w:ascii="Trebuchet MS" w:hAnsi="Trebuchet MS"/>
          <w:sz w:val="24"/>
          <w:szCs w:val="24"/>
        </w:rPr>
        <w:t xml:space="preserve"> problems with the current version</w:t>
      </w:r>
      <w:r w:rsidRPr="000C65FB">
        <w:rPr>
          <w:rFonts w:ascii="Trebuchet MS" w:hAnsi="Trebuchet MS"/>
          <w:sz w:val="24"/>
          <w:szCs w:val="24"/>
        </w:rPr>
        <w:t xml:space="preserve"> are being debated.  The way </w:t>
      </w:r>
      <w:r w:rsidRPr="000C65FB">
        <w:rPr>
          <w:rFonts w:ascii="Trebuchet MS" w:hAnsi="Trebuchet MS"/>
          <w:sz w:val="24"/>
          <w:szCs w:val="24"/>
        </w:rPr>
        <w:t>it</w:t>
      </w:r>
      <w:r w:rsidRPr="000C65FB">
        <w:rPr>
          <w:rFonts w:ascii="Trebuchet MS" w:hAnsi="Trebuchet MS"/>
          <w:sz w:val="24"/>
          <w:szCs w:val="24"/>
        </w:rPr>
        <w:t xml:space="preserve"> deal</w:t>
      </w:r>
      <w:r w:rsidRPr="000C65FB">
        <w:rPr>
          <w:rFonts w:ascii="Trebuchet MS" w:hAnsi="Trebuchet MS"/>
          <w:sz w:val="24"/>
          <w:szCs w:val="24"/>
        </w:rPr>
        <w:t>s</w:t>
      </w:r>
      <w:r w:rsidRPr="000C65FB">
        <w:rPr>
          <w:rFonts w:ascii="Trebuchet MS" w:hAnsi="Trebuchet MS"/>
          <w:sz w:val="24"/>
          <w:szCs w:val="24"/>
        </w:rPr>
        <w:t xml:space="preserve"> with </w:t>
      </w:r>
      <w:r w:rsidRPr="000C65FB">
        <w:rPr>
          <w:rFonts w:ascii="Trebuchet MS" w:hAnsi="Trebuchet MS"/>
          <w:sz w:val="24"/>
          <w:szCs w:val="24"/>
        </w:rPr>
        <w:t>“</w:t>
      </w:r>
      <w:r w:rsidRPr="000C65FB">
        <w:rPr>
          <w:rFonts w:ascii="Trebuchet MS" w:hAnsi="Trebuchet MS"/>
          <w:sz w:val="24"/>
          <w:szCs w:val="24"/>
        </w:rPr>
        <w:t>swimmability</w:t>
      </w:r>
      <w:r w:rsidRPr="000C65FB">
        <w:rPr>
          <w:rFonts w:ascii="Trebuchet MS" w:hAnsi="Trebuchet MS"/>
          <w:sz w:val="24"/>
          <w:szCs w:val="24"/>
        </w:rPr>
        <w:t xml:space="preserve">” </w:t>
      </w:r>
      <w:r w:rsidRPr="000C65FB">
        <w:rPr>
          <w:rFonts w:ascii="Trebuchet MS" w:hAnsi="Trebuchet MS"/>
          <w:sz w:val="24"/>
          <w:szCs w:val="24"/>
        </w:rPr>
        <w:t xml:space="preserve">and </w:t>
      </w:r>
      <w:r w:rsidRPr="000C65FB">
        <w:rPr>
          <w:rFonts w:ascii="Trebuchet MS" w:hAnsi="Trebuchet MS"/>
          <w:sz w:val="24"/>
          <w:szCs w:val="24"/>
        </w:rPr>
        <w:t xml:space="preserve">the absence of some </w:t>
      </w:r>
      <w:r w:rsidRPr="000C65FB">
        <w:rPr>
          <w:rFonts w:ascii="Trebuchet MS" w:hAnsi="Trebuchet MS"/>
          <w:sz w:val="24"/>
          <w:szCs w:val="24"/>
        </w:rPr>
        <w:t>natio</w:t>
      </w:r>
      <w:r w:rsidRPr="000C65FB">
        <w:rPr>
          <w:rFonts w:ascii="Trebuchet MS" w:hAnsi="Trebuchet MS"/>
          <w:sz w:val="24"/>
          <w:szCs w:val="24"/>
        </w:rPr>
        <w:t>n</w:t>
      </w:r>
      <w:r w:rsidRPr="000C65FB">
        <w:rPr>
          <w:rFonts w:ascii="Trebuchet MS" w:hAnsi="Trebuchet MS"/>
          <w:sz w:val="24"/>
          <w:szCs w:val="24"/>
        </w:rPr>
        <w:t>a</w:t>
      </w:r>
      <w:r w:rsidRPr="000C65FB">
        <w:rPr>
          <w:rFonts w:ascii="Trebuchet MS" w:hAnsi="Trebuchet MS"/>
          <w:sz w:val="24"/>
          <w:szCs w:val="24"/>
        </w:rPr>
        <w:t>l</w:t>
      </w:r>
      <w:r w:rsidRPr="000C65FB">
        <w:rPr>
          <w:rFonts w:ascii="Trebuchet MS" w:hAnsi="Trebuchet MS"/>
          <w:sz w:val="24"/>
          <w:szCs w:val="24"/>
        </w:rPr>
        <w:t>ly-</w:t>
      </w:r>
      <w:proofErr w:type="spellStart"/>
      <w:r w:rsidRPr="000C65FB">
        <w:rPr>
          <w:rFonts w:ascii="Trebuchet MS" w:hAnsi="Trebuchet MS"/>
          <w:sz w:val="24"/>
          <w:szCs w:val="24"/>
        </w:rPr>
        <w:t>recognised</w:t>
      </w:r>
      <w:proofErr w:type="spellEnd"/>
      <w:r w:rsidRPr="000C65FB">
        <w:rPr>
          <w:rFonts w:ascii="Trebuchet MS" w:hAnsi="Trebuchet MS"/>
          <w:sz w:val="24"/>
          <w:szCs w:val="24"/>
        </w:rPr>
        <w:t xml:space="preserve"> measures of ecological health</w:t>
      </w:r>
      <w:r w:rsidRPr="000C65FB">
        <w:rPr>
          <w:rFonts w:ascii="Trebuchet MS" w:hAnsi="Trebuchet MS"/>
          <w:sz w:val="24"/>
          <w:szCs w:val="24"/>
        </w:rPr>
        <w:t xml:space="preserve"> are two main ones, though there are others.  </w:t>
      </w:r>
    </w:p>
    <w:p w:rsidR="00F10CFD" w:rsidRPr="000C65FB" w:rsidRDefault="00F10CFD">
      <w:pPr>
        <w:pStyle w:val="BodyA"/>
        <w:rPr>
          <w:rFonts w:ascii="Trebuchet MS" w:eastAsia="Trebuchet MS" w:hAnsi="Trebuchet MS" w:cs="Trebuchet MS"/>
          <w:sz w:val="24"/>
          <w:szCs w:val="24"/>
        </w:rPr>
      </w:pPr>
    </w:p>
    <w:p w:rsidR="00F10CFD" w:rsidRPr="000C65FB" w:rsidRDefault="007E2C3F">
      <w:pPr>
        <w:pStyle w:val="BodyA"/>
        <w:rPr>
          <w:rFonts w:ascii="Trebuchet MS" w:eastAsia="Trebuchet MS" w:hAnsi="Trebuchet MS" w:cs="Trebuchet MS"/>
          <w:sz w:val="24"/>
          <w:szCs w:val="24"/>
        </w:rPr>
      </w:pPr>
      <w:r w:rsidRPr="000C65FB">
        <w:rPr>
          <w:rFonts w:ascii="Trebuchet MS" w:hAnsi="Trebuchet MS"/>
          <w:sz w:val="24"/>
          <w:szCs w:val="24"/>
        </w:rPr>
        <w:t>So it</w:t>
      </w:r>
      <w:r w:rsidRPr="000C65FB">
        <w:rPr>
          <w:rFonts w:ascii="Trebuchet MS" w:hAnsi="Trebuchet MS"/>
          <w:sz w:val="24"/>
          <w:szCs w:val="24"/>
        </w:rPr>
        <w:t xml:space="preserve"> is very useful</w:t>
      </w:r>
      <w:r w:rsidRPr="000C65FB">
        <w:rPr>
          <w:rFonts w:ascii="Trebuchet MS" w:hAnsi="Trebuchet MS"/>
          <w:sz w:val="24"/>
          <w:szCs w:val="24"/>
        </w:rPr>
        <w:t xml:space="preserve"> that the government has </w:t>
      </w:r>
      <w:r w:rsidRPr="000C65FB">
        <w:rPr>
          <w:rFonts w:ascii="Trebuchet MS" w:hAnsi="Trebuchet MS"/>
          <w:sz w:val="24"/>
          <w:szCs w:val="24"/>
        </w:rPr>
        <w:t xml:space="preserve">- through </w:t>
      </w:r>
      <w:r w:rsidRPr="000C65FB">
        <w:rPr>
          <w:rFonts w:ascii="Trebuchet MS" w:hAnsi="Trebuchet MS"/>
          <w:i/>
          <w:iCs/>
          <w:sz w:val="24"/>
          <w:szCs w:val="24"/>
        </w:rPr>
        <w:t xml:space="preserve">Next steps - </w:t>
      </w:r>
      <w:r w:rsidRPr="000C65FB">
        <w:rPr>
          <w:rFonts w:ascii="Trebuchet MS" w:hAnsi="Trebuchet MS"/>
          <w:sz w:val="24"/>
          <w:szCs w:val="24"/>
        </w:rPr>
        <w:t>engaged</w:t>
      </w:r>
      <w:r w:rsidRPr="000C65FB">
        <w:rPr>
          <w:rFonts w:ascii="Trebuchet MS" w:hAnsi="Trebuchet MS"/>
          <w:sz w:val="24"/>
          <w:szCs w:val="24"/>
        </w:rPr>
        <w:t xml:space="preserve"> on these questions</w:t>
      </w:r>
      <w:r w:rsidRPr="000C65FB">
        <w:rPr>
          <w:rFonts w:ascii="Trebuchet MS" w:hAnsi="Trebuchet MS"/>
          <w:sz w:val="24"/>
          <w:szCs w:val="24"/>
        </w:rPr>
        <w:t xml:space="preserve"> and </w:t>
      </w:r>
      <w:r w:rsidRPr="000C65FB">
        <w:rPr>
          <w:rFonts w:ascii="Trebuchet MS" w:hAnsi="Trebuchet MS"/>
          <w:sz w:val="24"/>
          <w:szCs w:val="24"/>
        </w:rPr>
        <w:t xml:space="preserve">has </w:t>
      </w:r>
      <w:r w:rsidRPr="000C65FB">
        <w:rPr>
          <w:rFonts w:ascii="Trebuchet MS" w:hAnsi="Trebuchet MS"/>
          <w:sz w:val="24"/>
          <w:szCs w:val="24"/>
        </w:rPr>
        <w:t>invited the</w:t>
      </w:r>
      <w:r w:rsidRPr="000C65FB">
        <w:rPr>
          <w:rFonts w:ascii="Trebuchet MS" w:hAnsi="Trebuchet MS"/>
          <w:sz w:val="24"/>
          <w:szCs w:val="24"/>
        </w:rPr>
        <w:t xml:space="preserve"> Forum to propose additions to the NOF, esp</w:t>
      </w:r>
      <w:r w:rsidRPr="000C65FB">
        <w:rPr>
          <w:rFonts w:ascii="Trebuchet MS" w:hAnsi="Trebuchet MS"/>
          <w:sz w:val="24"/>
          <w:szCs w:val="24"/>
        </w:rPr>
        <w:t>e</w:t>
      </w:r>
      <w:proofErr w:type="gramStart"/>
      <w:r w:rsidRPr="000C65FB">
        <w:rPr>
          <w:rFonts w:ascii="Trebuchet MS" w:hAnsi="Trebuchet MS"/>
          <w:sz w:val="24"/>
          <w:szCs w:val="24"/>
        </w:rPr>
        <w:t>cially</w:t>
      </w:r>
      <w:proofErr w:type="gramEnd"/>
      <w:r w:rsidRPr="000C65FB">
        <w:rPr>
          <w:rFonts w:ascii="Trebuchet MS" w:hAnsi="Trebuchet MS"/>
          <w:sz w:val="24"/>
          <w:szCs w:val="24"/>
        </w:rPr>
        <w:t xml:space="preserve"> attributes for ecological health and n</w:t>
      </w:r>
      <w:r w:rsidRPr="000C65FB">
        <w:rPr>
          <w:rFonts w:ascii="Trebuchet MS" w:hAnsi="Trebuchet MS"/>
          <w:sz w:val="24"/>
          <w:szCs w:val="24"/>
        </w:rPr>
        <w:t>i</w:t>
      </w:r>
      <w:r w:rsidRPr="000C65FB">
        <w:rPr>
          <w:rFonts w:ascii="Trebuchet MS" w:hAnsi="Trebuchet MS"/>
          <w:sz w:val="24"/>
          <w:szCs w:val="24"/>
        </w:rPr>
        <w:t>trogen.</w:t>
      </w:r>
    </w:p>
    <w:p w:rsidR="00F10CFD" w:rsidRPr="000C65FB" w:rsidRDefault="00F10CFD">
      <w:pPr>
        <w:pStyle w:val="BodyA"/>
        <w:rPr>
          <w:rFonts w:ascii="Trebuchet MS" w:eastAsia="Trebuchet MS" w:hAnsi="Trebuchet MS" w:cs="Trebuchet MS"/>
          <w:sz w:val="24"/>
          <w:szCs w:val="24"/>
        </w:rPr>
      </w:pPr>
    </w:p>
    <w:p w:rsidR="00F10CFD" w:rsidRPr="000C65FB" w:rsidRDefault="007E2C3F">
      <w:pPr>
        <w:pStyle w:val="BodyA"/>
        <w:rPr>
          <w:rFonts w:ascii="Trebuchet MS" w:eastAsia="Trebuchet MS" w:hAnsi="Trebuchet MS" w:cs="Trebuchet MS"/>
          <w:sz w:val="24"/>
          <w:szCs w:val="24"/>
        </w:rPr>
      </w:pPr>
      <w:r w:rsidRPr="000C65FB">
        <w:rPr>
          <w:rFonts w:ascii="Trebuchet MS" w:hAnsi="Trebuchet MS"/>
          <w:sz w:val="24"/>
          <w:szCs w:val="24"/>
        </w:rPr>
        <w:t xml:space="preserve">The big problem though is what </w:t>
      </w:r>
      <w:r w:rsidRPr="000C65FB">
        <w:rPr>
          <w:rFonts w:ascii="Trebuchet MS" w:hAnsi="Trebuchet MS"/>
          <w:i/>
          <w:iCs/>
          <w:sz w:val="24"/>
          <w:szCs w:val="24"/>
        </w:rPr>
        <w:t>Next s</w:t>
      </w:r>
      <w:r w:rsidRPr="000C65FB">
        <w:rPr>
          <w:rFonts w:ascii="Trebuchet MS" w:hAnsi="Trebuchet MS"/>
          <w:i/>
          <w:iCs/>
          <w:sz w:val="24"/>
          <w:szCs w:val="24"/>
        </w:rPr>
        <w:t>teps</w:t>
      </w:r>
      <w:r w:rsidRPr="000C65FB">
        <w:rPr>
          <w:rFonts w:ascii="Trebuchet MS" w:hAnsi="Trebuchet MS"/>
          <w:sz w:val="24"/>
          <w:szCs w:val="24"/>
        </w:rPr>
        <w:t xml:space="preserve"> doesn</w:t>
      </w:r>
      <w:r w:rsidRPr="000C65FB">
        <w:rPr>
          <w:rFonts w:ascii="Trebuchet MS" w:hAnsi="Trebuchet MS"/>
          <w:sz w:val="24"/>
          <w:szCs w:val="24"/>
        </w:rPr>
        <w:t>’</w:t>
      </w:r>
      <w:r w:rsidRPr="000C65FB">
        <w:rPr>
          <w:rFonts w:ascii="Trebuchet MS" w:hAnsi="Trebuchet MS"/>
          <w:sz w:val="24"/>
          <w:szCs w:val="24"/>
        </w:rPr>
        <w:t>t say.  When it comes to setting limits the government has put the structures in place - even though they need a</w:t>
      </w:r>
      <w:r w:rsidRPr="000C65FB">
        <w:rPr>
          <w:rFonts w:ascii="Trebuchet MS" w:hAnsi="Trebuchet MS"/>
          <w:sz w:val="24"/>
          <w:szCs w:val="24"/>
        </w:rPr>
        <w:t>d</w:t>
      </w:r>
      <w:r w:rsidRPr="000C65FB">
        <w:rPr>
          <w:rFonts w:ascii="Trebuchet MS" w:hAnsi="Trebuchet MS"/>
          <w:sz w:val="24"/>
          <w:szCs w:val="24"/>
        </w:rPr>
        <w:t xml:space="preserve">justment.  But once limits are set they must be met, </w:t>
      </w:r>
      <w:r w:rsidRPr="000C65FB">
        <w:rPr>
          <w:rFonts w:ascii="Trebuchet MS" w:hAnsi="Trebuchet MS"/>
          <w:sz w:val="24"/>
          <w:szCs w:val="24"/>
        </w:rPr>
        <w:t>and we still need a compr</w:t>
      </w:r>
      <w:r w:rsidRPr="000C65FB">
        <w:rPr>
          <w:rFonts w:ascii="Trebuchet MS" w:hAnsi="Trebuchet MS"/>
          <w:sz w:val="24"/>
          <w:szCs w:val="24"/>
        </w:rPr>
        <w:t>e</w:t>
      </w:r>
      <w:r w:rsidRPr="000C65FB">
        <w:rPr>
          <w:rFonts w:ascii="Trebuchet MS" w:hAnsi="Trebuchet MS"/>
          <w:sz w:val="24"/>
          <w:szCs w:val="24"/>
        </w:rPr>
        <w:t>hensive view from the government on the tool box.</w:t>
      </w:r>
    </w:p>
    <w:p w:rsidR="00F10CFD" w:rsidRPr="000C65FB" w:rsidRDefault="00F10CFD">
      <w:pPr>
        <w:pStyle w:val="BodyA"/>
        <w:rPr>
          <w:rFonts w:ascii="Trebuchet MS" w:eastAsia="Trebuchet MS" w:hAnsi="Trebuchet MS" w:cs="Trebuchet MS"/>
          <w:sz w:val="24"/>
          <w:szCs w:val="24"/>
        </w:rPr>
      </w:pPr>
    </w:p>
    <w:p w:rsidR="00F10CFD" w:rsidRPr="000C65FB" w:rsidRDefault="007E2C3F">
      <w:pPr>
        <w:pStyle w:val="BodyA"/>
        <w:rPr>
          <w:rFonts w:ascii="Trebuchet MS" w:eastAsia="Trebuchet MS" w:hAnsi="Trebuchet MS" w:cs="Trebuchet MS"/>
          <w:sz w:val="24"/>
          <w:szCs w:val="24"/>
        </w:rPr>
      </w:pPr>
      <w:r w:rsidRPr="000C65FB">
        <w:rPr>
          <w:rFonts w:ascii="Trebuchet MS" w:hAnsi="Trebuchet MS"/>
          <w:sz w:val="24"/>
          <w:szCs w:val="24"/>
        </w:rPr>
        <w:t xml:space="preserve">If the state of our fresh water is to improve, we have to change </w:t>
      </w:r>
      <w:r w:rsidRPr="000C65FB">
        <w:rPr>
          <w:rFonts w:ascii="Trebuchet MS" w:hAnsi="Trebuchet MS"/>
          <w:sz w:val="24"/>
          <w:szCs w:val="24"/>
        </w:rPr>
        <w:t>our practices</w:t>
      </w:r>
      <w:r w:rsidRPr="000C65FB">
        <w:rPr>
          <w:rFonts w:ascii="Trebuchet MS" w:hAnsi="Trebuchet MS"/>
          <w:sz w:val="24"/>
          <w:szCs w:val="24"/>
        </w:rPr>
        <w:t xml:space="preserve">.  That goes for farmers, and it also goes for urban communities.  </w:t>
      </w:r>
      <w:r w:rsidRPr="000C65FB">
        <w:rPr>
          <w:rFonts w:ascii="Trebuchet MS" w:hAnsi="Trebuchet MS"/>
          <w:sz w:val="24"/>
          <w:szCs w:val="24"/>
        </w:rPr>
        <w:t>Exclu</w:t>
      </w:r>
      <w:r w:rsidRPr="000C65FB">
        <w:rPr>
          <w:rFonts w:ascii="Trebuchet MS" w:hAnsi="Trebuchet MS"/>
          <w:sz w:val="24"/>
          <w:szCs w:val="24"/>
        </w:rPr>
        <w:t>d</w:t>
      </w:r>
      <w:r w:rsidRPr="000C65FB">
        <w:rPr>
          <w:rFonts w:ascii="Trebuchet MS" w:hAnsi="Trebuchet MS"/>
          <w:sz w:val="24"/>
          <w:szCs w:val="24"/>
        </w:rPr>
        <w:t>ing stock from rivers (</w:t>
      </w:r>
      <w:r w:rsidRPr="000C65FB">
        <w:rPr>
          <w:rFonts w:ascii="Trebuchet MS" w:hAnsi="Trebuchet MS"/>
          <w:sz w:val="24"/>
          <w:szCs w:val="24"/>
        </w:rPr>
        <w:t>on which</w:t>
      </w:r>
      <w:r w:rsidRPr="000C65FB">
        <w:rPr>
          <w:rFonts w:ascii="Trebuchet MS" w:hAnsi="Trebuchet MS"/>
          <w:sz w:val="24"/>
          <w:szCs w:val="24"/>
        </w:rPr>
        <w:t xml:space="preserve"> the government </w:t>
      </w:r>
      <w:r w:rsidRPr="000C65FB">
        <w:rPr>
          <w:rFonts w:ascii="Trebuchet MS" w:hAnsi="Trebuchet MS"/>
          <w:sz w:val="24"/>
          <w:szCs w:val="24"/>
        </w:rPr>
        <w:t>intends to regulate</w:t>
      </w:r>
      <w:r w:rsidRPr="000C65FB">
        <w:rPr>
          <w:rFonts w:ascii="Trebuchet MS" w:hAnsi="Trebuchet MS"/>
          <w:sz w:val="24"/>
          <w:szCs w:val="24"/>
        </w:rPr>
        <w:t>) is one way, but there are many others.  How you manage effluent</w:t>
      </w:r>
      <w:r w:rsidRPr="000C65FB">
        <w:rPr>
          <w:rFonts w:ascii="Trebuchet MS" w:hAnsi="Trebuchet MS"/>
          <w:sz w:val="24"/>
          <w:szCs w:val="24"/>
        </w:rPr>
        <w:t xml:space="preserve">, apply </w:t>
      </w:r>
      <w:proofErr w:type="spellStart"/>
      <w:r w:rsidRPr="000C65FB">
        <w:rPr>
          <w:rFonts w:ascii="Trebuchet MS" w:hAnsi="Trebuchet MS"/>
          <w:sz w:val="24"/>
          <w:szCs w:val="24"/>
        </w:rPr>
        <w:t>fertiliser</w:t>
      </w:r>
      <w:proofErr w:type="spellEnd"/>
      <w:r w:rsidRPr="000C65FB">
        <w:rPr>
          <w:rFonts w:ascii="Trebuchet MS" w:hAnsi="Trebuchet MS"/>
          <w:sz w:val="24"/>
          <w:szCs w:val="24"/>
        </w:rPr>
        <w:t xml:space="preserve"> and irrigate; where you farm cows and where you plant trees; whether </w:t>
      </w:r>
      <w:r w:rsidRPr="000C65FB">
        <w:rPr>
          <w:rFonts w:ascii="Trebuchet MS" w:hAnsi="Trebuchet MS"/>
          <w:sz w:val="24"/>
          <w:szCs w:val="24"/>
        </w:rPr>
        <w:t>you go for high input/high pr</w:t>
      </w:r>
      <w:r w:rsidRPr="000C65FB">
        <w:rPr>
          <w:rFonts w:ascii="Trebuchet MS" w:hAnsi="Trebuchet MS"/>
          <w:sz w:val="24"/>
          <w:szCs w:val="24"/>
        </w:rPr>
        <w:t>o</w:t>
      </w:r>
      <w:r w:rsidRPr="000C65FB">
        <w:rPr>
          <w:rFonts w:ascii="Trebuchet MS" w:hAnsi="Trebuchet MS"/>
          <w:sz w:val="24"/>
          <w:szCs w:val="24"/>
        </w:rPr>
        <w:t>duction systems, or go for lower pr</w:t>
      </w:r>
      <w:r w:rsidRPr="000C65FB">
        <w:rPr>
          <w:rFonts w:ascii="Trebuchet MS" w:hAnsi="Trebuchet MS"/>
          <w:sz w:val="24"/>
          <w:szCs w:val="24"/>
        </w:rPr>
        <w:t>o</w:t>
      </w:r>
      <w:r w:rsidRPr="000C65FB">
        <w:rPr>
          <w:rFonts w:ascii="Trebuchet MS" w:hAnsi="Trebuchet MS"/>
          <w:sz w:val="24"/>
          <w:szCs w:val="24"/>
        </w:rPr>
        <w:t xml:space="preserve">duction with lower input costs; where new </w:t>
      </w:r>
      <w:r w:rsidRPr="000C65FB">
        <w:rPr>
          <w:rFonts w:ascii="Trebuchet MS" w:hAnsi="Trebuchet MS"/>
          <w:sz w:val="24"/>
          <w:szCs w:val="24"/>
        </w:rPr>
        <w:lastRenderedPageBreak/>
        <w:t>i</w:t>
      </w:r>
      <w:r w:rsidRPr="000C65FB">
        <w:rPr>
          <w:rFonts w:ascii="Trebuchet MS" w:hAnsi="Trebuchet MS"/>
          <w:sz w:val="24"/>
          <w:szCs w:val="24"/>
        </w:rPr>
        <w:t>n</w:t>
      </w:r>
      <w:r w:rsidRPr="000C65FB">
        <w:rPr>
          <w:rFonts w:ascii="Trebuchet MS" w:hAnsi="Trebuchet MS"/>
          <w:sz w:val="24"/>
          <w:szCs w:val="24"/>
        </w:rPr>
        <w:t>frastructure is needed, and how it should be provided</w:t>
      </w:r>
      <w:r w:rsidRPr="000C65FB">
        <w:rPr>
          <w:rFonts w:ascii="Trebuchet MS" w:hAnsi="Trebuchet MS"/>
          <w:sz w:val="24"/>
          <w:szCs w:val="24"/>
        </w:rPr>
        <w:t>; how urban developments are carried out, and sewage and storm water are managed</w:t>
      </w:r>
      <w:r w:rsidRPr="000C65FB">
        <w:rPr>
          <w:rFonts w:ascii="Trebuchet MS" w:hAnsi="Trebuchet MS"/>
          <w:sz w:val="24"/>
          <w:szCs w:val="24"/>
        </w:rPr>
        <w:t xml:space="preserve"> - all this, </w:t>
      </w:r>
      <w:r w:rsidRPr="000C65FB">
        <w:rPr>
          <w:rFonts w:ascii="Trebuchet MS" w:hAnsi="Trebuchet MS"/>
          <w:sz w:val="24"/>
          <w:szCs w:val="24"/>
        </w:rPr>
        <w:t>and a great deal else is in the mix.</w:t>
      </w:r>
    </w:p>
    <w:p w:rsidR="00F10CFD" w:rsidRPr="000C65FB" w:rsidRDefault="00F10CFD">
      <w:pPr>
        <w:pStyle w:val="BodyA"/>
        <w:rPr>
          <w:rFonts w:ascii="Trebuchet MS" w:eastAsia="Trebuchet MS" w:hAnsi="Trebuchet MS" w:cs="Trebuchet MS"/>
          <w:sz w:val="24"/>
          <w:szCs w:val="24"/>
        </w:rPr>
      </w:pPr>
    </w:p>
    <w:p w:rsidR="00F10CFD" w:rsidRPr="000C65FB" w:rsidRDefault="007E2C3F">
      <w:pPr>
        <w:pStyle w:val="BodyA"/>
        <w:rPr>
          <w:rFonts w:ascii="Trebuchet MS" w:eastAsia="Trebuchet MS" w:hAnsi="Trebuchet MS" w:cs="Trebuchet MS"/>
          <w:sz w:val="24"/>
          <w:szCs w:val="24"/>
        </w:rPr>
      </w:pPr>
      <w:r w:rsidRPr="000C65FB">
        <w:rPr>
          <w:rFonts w:ascii="Trebuchet MS" w:hAnsi="Trebuchet MS"/>
          <w:sz w:val="24"/>
          <w:szCs w:val="24"/>
        </w:rPr>
        <w:t xml:space="preserve">Many industries are already grappling with these questions, and so are </w:t>
      </w:r>
      <w:r w:rsidRPr="000C65FB">
        <w:rPr>
          <w:rFonts w:ascii="Trebuchet MS" w:hAnsi="Trebuchet MS"/>
          <w:sz w:val="24"/>
          <w:szCs w:val="24"/>
        </w:rPr>
        <w:t>many</w:t>
      </w:r>
      <w:r w:rsidRPr="000C65FB">
        <w:rPr>
          <w:rFonts w:ascii="Trebuchet MS" w:hAnsi="Trebuchet MS"/>
          <w:sz w:val="24"/>
          <w:szCs w:val="24"/>
        </w:rPr>
        <w:t xml:space="preserve"> </w:t>
      </w:r>
      <w:proofErr w:type="gramStart"/>
      <w:r w:rsidRPr="000C65FB">
        <w:rPr>
          <w:rFonts w:ascii="Trebuchet MS" w:hAnsi="Trebuchet MS"/>
          <w:sz w:val="24"/>
          <w:szCs w:val="24"/>
        </w:rPr>
        <w:t>cou</w:t>
      </w:r>
      <w:r w:rsidRPr="000C65FB">
        <w:rPr>
          <w:rFonts w:ascii="Trebuchet MS" w:hAnsi="Trebuchet MS"/>
          <w:sz w:val="24"/>
          <w:szCs w:val="24"/>
        </w:rPr>
        <w:t>n</w:t>
      </w:r>
      <w:r w:rsidRPr="000C65FB">
        <w:rPr>
          <w:rFonts w:ascii="Trebuchet MS" w:hAnsi="Trebuchet MS"/>
          <w:sz w:val="24"/>
          <w:szCs w:val="24"/>
        </w:rPr>
        <w:t>cils</w:t>
      </w:r>
      <w:proofErr w:type="gramEnd"/>
      <w:r w:rsidRPr="000C65FB">
        <w:rPr>
          <w:rFonts w:ascii="Trebuchet MS" w:hAnsi="Trebuchet MS"/>
          <w:sz w:val="24"/>
          <w:szCs w:val="24"/>
        </w:rPr>
        <w:t xml:space="preserve">. So it is a great pity that on </w:t>
      </w:r>
      <w:r w:rsidRPr="000C65FB">
        <w:rPr>
          <w:rFonts w:ascii="Trebuchet MS" w:hAnsi="Trebuchet MS"/>
          <w:sz w:val="24"/>
          <w:szCs w:val="24"/>
        </w:rPr>
        <w:t xml:space="preserve">the </w:t>
      </w:r>
      <w:r w:rsidRPr="000C65FB">
        <w:rPr>
          <w:rFonts w:ascii="Trebuchet MS" w:hAnsi="Trebuchet MS"/>
          <w:sz w:val="24"/>
          <w:szCs w:val="24"/>
          <w:u w:val="single"/>
        </w:rPr>
        <w:t>how</w:t>
      </w:r>
      <w:r w:rsidRPr="000C65FB">
        <w:rPr>
          <w:rFonts w:ascii="Trebuchet MS" w:hAnsi="Trebuchet MS"/>
          <w:sz w:val="24"/>
          <w:szCs w:val="24"/>
        </w:rPr>
        <w:t xml:space="preserve"> of managing wit</w:t>
      </w:r>
      <w:r w:rsidRPr="000C65FB">
        <w:rPr>
          <w:rFonts w:ascii="Trebuchet MS" w:hAnsi="Trebuchet MS"/>
          <w:sz w:val="24"/>
          <w:szCs w:val="24"/>
        </w:rPr>
        <w:t>h</w:t>
      </w:r>
      <w:r w:rsidRPr="000C65FB">
        <w:rPr>
          <w:rFonts w:ascii="Trebuchet MS" w:hAnsi="Trebuchet MS"/>
          <w:sz w:val="24"/>
          <w:szCs w:val="24"/>
        </w:rPr>
        <w:t xml:space="preserve">in limits </w:t>
      </w:r>
      <w:r w:rsidRPr="000C65FB">
        <w:rPr>
          <w:rFonts w:ascii="Trebuchet MS" w:hAnsi="Trebuchet MS"/>
          <w:sz w:val="24"/>
          <w:szCs w:val="24"/>
        </w:rPr>
        <w:t xml:space="preserve">the </w:t>
      </w:r>
      <w:r w:rsidRPr="000C65FB">
        <w:rPr>
          <w:rFonts w:ascii="Trebuchet MS" w:hAnsi="Trebuchet MS"/>
          <w:i/>
          <w:iCs/>
          <w:sz w:val="24"/>
          <w:szCs w:val="24"/>
        </w:rPr>
        <w:t>Next steps</w:t>
      </w:r>
      <w:r w:rsidRPr="000C65FB">
        <w:rPr>
          <w:rFonts w:ascii="Trebuchet MS" w:hAnsi="Trebuchet MS"/>
          <w:sz w:val="24"/>
          <w:szCs w:val="24"/>
        </w:rPr>
        <w:t xml:space="preserve"> paper has</w:t>
      </w:r>
      <w:r w:rsidRPr="000C65FB">
        <w:rPr>
          <w:rFonts w:ascii="Trebuchet MS" w:hAnsi="Trebuchet MS"/>
          <w:sz w:val="24"/>
          <w:szCs w:val="24"/>
        </w:rPr>
        <w:t xml:space="preserve"> so</w:t>
      </w:r>
      <w:r w:rsidRPr="000C65FB">
        <w:rPr>
          <w:rFonts w:ascii="Trebuchet MS" w:hAnsi="Trebuchet MS"/>
          <w:sz w:val="24"/>
          <w:szCs w:val="24"/>
        </w:rPr>
        <w:t xml:space="preserve"> </w:t>
      </w:r>
      <w:r w:rsidRPr="000C65FB">
        <w:rPr>
          <w:rFonts w:ascii="Trebuchet MS" w:hAnsi="Trebuchet MS"/>
          <w:sz w:val="24"/>
          <w:szCs w:val="24"/>
        </w:rPr>
        <w:t>little</w:t>
      </w:r>
      <w:r w:rsidRPr="000C65FB">
        <w:rPr>
          <w:rFonts w:ascii="Trebuchet MS" w:hAnsi="Trebuchet MS"/>
          <w:sz w:val="24"/>
          <w:szCs w:val="24"/>
        </w:rPr>
        <w:t xml:space="preserve"> to say.  </w:t>
      </w:r>
    </w:p>
    <w:p w:rsidR="00F10CFD" w:rsidRPr="000C65FB" w:rsidRDefault="00F10CFD">
      <w:pPr>
        <w:pStyle w:val="BodyA"/>
        <w:rPr>
          <w:rFonts w:ascii="Trebuchet MS" w:eastAsia="Trebuchet MS" w:hAnsi="Trebuchet MS" w:cs="Trebuchet MS"/>
          <w:sz w:val="24"/>
          <w:szCs w:val="24"/>
        </w:rPr>
      </w:pPr>
    </w:p>
    <w:p w:rsidR="00F10CFD" w:rsidRPr="000C65FB" w:rsidRDefault="007E2C3F">
      <w:pPr>
        <w:pStyle w:val="BodyA"/>
        <w:rPr>
          <w:rFonts w:ascii="Trebuchet MS" w:eastAsia="Trebuchet MS" w:hAnsi="Trebuchet MS" w:cs="Trebuchet MS"/>
          <w:sz w:val="24"/>
          <w:szCs w:val="24"/>
        </w:rPr>
      </w:pPr>
      <w:r w:rsidRPr="000C65FB">
        <w:rPr>
          <w:rFonts w:ascii="Trebuchet MS" w:hAnsi="Trebuchet MS"/>
          <w:sz w:val="24"/>
          <w:szCs w:val="24"/>
        </w:rPr>
        <w:t>The Forum has made a comprehensive set of recommendations</w:t>
      </w:r>
      <w:r w:rsidRPr="000C65FB">
        <w:rPr>
          <w:rFonts w:ascii="Trebuchet MS" w:hAnsi="Trebuchet MS"/>
          <w:sz w:val="24"/>
          <w:szCs w:val="24"/>
        </w:rPr>
        <w:t xml:space="preserve"> to a variety of pa</w:t>
      </w:r>
      <w:r w:rsidRPr="000C65FB">
        <w:rPr>
          <w:rFonts w:ascii="Trebuchet MS" w:hAnsi="Trebuchet MS"/>
          <w:sz w:val="24"/>
          <w:szCs w:val="24"/>
        </w:rPr>
        <w:t>r</w:t>
      </w:r>
      <w:r w:rsidRPr="000C65FB">
        <w:rPr>
          <w:rFonts w:ascii="Trebuchet MS" w:hAnsi="Trebuchet MS"/>
          <w:sz w:val="24"/>
          <w:szCs w:val="24"/>
        </w:rPr>
        <w:t>ties</w:t>
      </w:r>
      <w:r w:rsidRPr="000C65FB">
        <w:rPr>
          <w:rFonts w:ascii="Trebuchet MS" w:hAnsi="Trebuchet MS"/>
          <w:sz w:val="24"/>
          <w:szCs w:val="24"/>
        </w:rPr>
        <w:t xml:space="preserve"> </w:t>
      </w:r>
      <w:r w:rsidRPr="000C65FB">
        <w:rPr>
          <w:rFonts w:ascii="Trebuchet MS" w:hAnsi="Trebuchet MS"/>
          <w:sz w:val="24"/>
          <w:szCs w:val="24"/>
        </w:rPr>
        <w:t>on</w:t>
      </w:r>
      <w:r w:rsidRPr="000C65FB">
        <w:rPr>
          <w:rFonts w:ascii="Trebuchet MS" w:hAnsi="Trebuchet MS"/>
          <w:sz w:val="24"/>
          <w:szCs w:val="24"/>
        </w:rPr>
        <w:t xml:space="preserve"> achieving</w:t>
      </w:r>
      <w:r w:rsidRPr="000C65FB">
        <w:rPr>
          <w:rFonts w:ascii="Trebuchet MS" w:hAnsi="Trebuchet MS"/>
          <w:sz w:val="24"/>
          <w:szCs w:val="24"/>
        </w:rPr>
        <w:t xml:space="preserve"> good management practice</w:t>
      </w:r>
      <w:r w:rsidRPr="000C65FB">
        <w:rPr>
          <w:rFonts w:ascii="Trebuchet MS" w:hAnsi="Trebuchet MS"/>
          <w:sz w:val="24"/>
          <w:szCs w:val="24"/>
        </w:rPr>
        <w:t xml:space="preserve"> by water users</w:t>
      </w:r>
      <w:r w:rsidRPr="000C65FB">
        <w:rPr>
          <w:rFonts w:ascii="Trebuchet MS" w:hAnsi="Trebuchet MS"/>
          <w:sz w:val="24"/>
          <w:szCs w:val="24"/>
        </w:rPr>
        <w:t>.  Not ev</w:t>
      </w:r>
      <w:r w:rsidRPr="000C65FB">
        <w:rPr>
          <w:rFonts w:ascii="Trebuchet MS" w:hAnsi="Trebuchet MS"/>
          <w:sz w:val="24"/>
          <w:szCs w:val="24"/>
        </w:rPr>
        <w:t>e</w:t>
      </w:r>
      <w:r w:rsidRPr="000C65FB">
        <w:rPr>
          <w:rFonts w:ascii="Trebuchet MS" w:hAnsi="Trebuchet MS"/>
          <w:sz w:val="24"/>
          <w:szCs w:val="24"/>
        </w:rPr>
        <w:t xml:space="preserve">rything should be </w:t>
      </w:r>
      <w:r w:rsidRPr="000C65FB">
        <w:rPr>
          <w:rFonts w:ascii="Trebuchet MS" w:hAnsi="Trebuchet MS"/>
          <w:sz w:val="24"/>
          <w:szCs w:val="24"/>
        </w:rPr>
        <w:t>done by central government or through regulation - far from it.   But central government</w:t>
      </w:r>
      <w:r w:rsidRPr="000C65FB">
        <w:rPr>
          <w:rFonts w:ascii="Trebuchet MS" w:hAnsi="Trebuchet MS"/>
          <w:sz w:val="24"/>
          <w:szCs w:val="24"/>
        </w:rPr>
        <w:t>’</w:t>
      </w:r>
      <w:r w:rsidRPr="000C65FB">
        <w:rPr>
          <w:rFonts w:ascii="Trebuchet MS" w:hAnsi="Trebuchet MS"/>
          <w:sz w:val="24"/>
          <w:szCs w:val="24"/>
        </w:rPr>
        <w:t>s role is to set the scene, direct the approach, allocate roles, and help to ensure that the means (which include critically important sc</w:t>
      </w:r>
      <w:r w:rsidRPr="000C65FB">
        <w:rPr>
          <w:rFonts w:ascii="Trebuchet MS" w:hAnsi="Trebuchet MS"/>
          <w:sz w:val="24"/>
          <w:szCs w:val="24"/>
        </w:rPr>
        <w:t>i</w:t>
      </w:r>
      <w:r w:rsidRPr="000C65FB">
        <w:rPr>
          <w:rFonts w:ascii="Trebuchet MS" w:hAnsi="Trebuchet MS"/>
          <w:sz w:val="24"/>
          <w:szCs w:val="24"/>
        </w:rPr>
        <w:t>ence and data) are available.</w:t>
      </w:r>
      <w:r w:rsidRPr="000C65FB">
        <w:rPr>
          <w:rFonts w:ascii="Trebuchet MS" w:hAnsi="Trebuchet MS"/>
          <w:sz w:val="24"/>
          <w:szCs w:val="24"/>
        </w:rPr>
        <w:t xml:space="preserve"> </w:t>
      </w:r>
      <w:r w:rsidRPr="000C65FB">
        <w:rPr>
          <w:rFonts w:ascii="Trebuchet MS" w:hAnsi="Trebuchet MS"/>
          <w:sz w:val="24"/>
          <w:szCs w:val="24"/>
        </w:rPr>
        <w:t xml:space="preserve"> We need to hear more from them on this topic.</w:t>
      </w:r>
    </w:p>
    <w:p w:rsidR="00F10CFD" w:rsidRPr="000C65FB" w:rsidRDefault="00F10CFD">
      <w:pPr>
        <w:pStyle w:val="BodyA"/>
        <w:rPr>
          <w:rFonts w:ascii="Trebuchet MS" w:eastAsia="Trebuchet MS" w:hAnsi="Trebuchet MS" w:cs="Trebuchet MS"/>
          <w:sz w:val="24"/>
          <w:szCs w:val="24"/>
        </w:rPr>
      </w:pPr>
    </w:p>
    <w:p w:rsidR="00F10CFD" w:rsidRPr="000C65FB" w:rsidRDefault="007E2C3F">
      <w:pPr>
        <w:pStyle w:val="BodyA"/>
        <w:rPr>
          <w:rFonts w:ascii="Trebuchet MS" w:eastAsia="Trebuchet MS" w:hAnsi="Trebuchet MS" w:cs="Trebuchet MS"/>
          <w:sz w:val="24"/>
          <w:szCs w:val="24"/>
        </w:rPr>
      </w:pPr>
      <w:r w:rsidRPr="000C65FB">
        <w:rPr>
          <w:rFonts w:ascii="Trebuchet MS" w:hAnsi="Trebuchet MS"/>
          <w:sz w:val="24"/>
          <w:szCs w:val="24"/>
        </w:rPr>
        <w:t xml:space="preserve">The related key issue is allocation. How do we deal with rivers and aquifers as they become fully or over-allocated?  How do we make it easier for consent-holders to transfer their </w:t>
      </w:r>
      <w:r w:rsidRPr="000C65FB">
        <w:rPr>
          <w:rFonts w:ascii="Trebuchet MS" w:hAnsi="Trebuchet MS"/>
          <w:sz w:val="24"/>
          <w:szCs w:val="24"/>
        </w:rPr>
        <w:t xml:space="preserve">water </w:t>
      </w:r>
      <w:r w:rsidRPr="000C65FB">
        <w:rPr>
          <w:rFonts w:ascii="Trebuchet MS" w:hAnsi="Trebuchet MS"/>
          <w:sz w:val="24"/>
          <w:szCs w:val="24"/>
        </w:rPr>
        <w:t xml:space="preserve">permits so as to meet fluctuations in demand, or take account of new opportunities?  What about </w:t>
      </w:r>
      <w:r w:rsidRPr="000C65FB">
        <w:rPr>
          <w:rFonts w:ascii="Trebuchet MS" w:hAnsi="Trebuchet MS"/>
          <w:sz w:val="24"/>
          <w:szCs w:val="24"/>
        </w:rPr>
        <w:t xml:space="preserve">permits to discharge </w:t>
      </w:r>
      <w:r w:rsidRPr="000C65FB">
        <w:rPr>
          <w:rFonts w:ascii="Trebuchet MS" w:hAnsi="Trebuchet MS"/>
          <w:sz w:val="24"/>
          <w:szCs w:val="24"/>
        </w:rPr>
        <w:t>co</w:t>
      </w:r>
      <w:r w:rsidRPr="000C65FB">
        <w:rPr>
          <w:rFonts w:ascii="Trebuchet MS" w:hAnsi="Trebuchet MS"/>
          <w:sz w:val="24"/>
          <w:szCs w:val="24"/>
        </w:rPr>
        <w:t>n</w:t>
      </w:r>
      <w:r w:rsidRPr="000C65FB">
        <w:rPr>
          <w:rFonts w:ascii="Trebuchet MS" w:hAnsi="Trebuchet MS"/>
          <w:sz w:val="24"/>
          <w:szCs w:val="24"/>
        </w:rPr>
        <w:t>taminants</w:t>
      </w:r>
      <w:r w:rsidRPr="000C65FB">
        <w:rPr>
          <w:rFonts w:ascii="Trebuchet MS" w:hAnsi="Trebuchet MS"/>
          <w:sz w:val="24"/>
          <w:szCs w:val="24"/>
        </w:rPr>
        <w:t xml:space="preserve"> like nitr</w:t>
      </w:r>
      <w:r w:rsidRPr="000C65FB">
        <w:rPr>
          <w:rFonts w:ascii="Trebuchet MS" w:hAnsi="Trebuchet MS"/>
          <w:sz w:val="24"/>
          <w:szCs w:val="24"/>
        </w:rPr>
        <w:t>o</w:t>
      </w:r>
      <w:r w:rsidRPr="000C65FB">
        <w:rPr>
          <w:rFonts w:ascii="Trebuchet MS" w:hAnsi="Trebuchet MS"/>
          <w:sz w:val="24"/>
          <w:szCs w:val="24"/>
        </w:rPr>
        <w:t>gen</w:t>
      </w:r>
      <w:r w:rsidRPr="000C65FB">
        <w:rPr>
          <w:rFonts w:ascii="Trebuchet MS" w:hAnsi="Trebuchet MS"/>
          <w:sz w:val="24"/>
          <w:szCs w:val="24"/>
        </w:rPr>
        <w:t>?  Can these be allocated in ways which enforce responsibi</w:t>
      </w:r>
      <w:r w:rsidRPr="000C65FB">
        <w:rPr>
          <w:rFonts w:ascii="Trebuchet MS" w:hAnsi="Trebuchet MS"/>
          <w:sz w:val="24"/>
          <w:szCs w:val="24"/>
        </w:rPr>
        <w:t>l</w:t>
      </w:r>
      <w:r w:rsidRPr="000C65FB">
        <w:rPr>
          <w:rFonts w:ascii="Trebuchet MS" w:hAnsi="Trebuchet MS"/>
          <w:sz w:val="24"/>
          <w:szCs w:val="24"/>
        </w:rPr>
        <w:t>ity for limits?  Can they be tran</w:t>
      </w:r>
      <w:r w:rsidRPr="000C65FB">
        <w:rPr>
          <w:rFonts w:ascii="Trebuchet MS" w:hAnsi="Trebuchet MS"/>
          <w:sz w:val="24"/>
          <w:szCs w:val="24"/>
        </w:rPr>
        <w:t xml:space="preserve">sferred to those who can work within </w:t>
      </w:r>
      <w:r w:rsidRPr="000C65FB">
        <w:rPr>
          <w:rFonts w:ascii="Trebuchet MS" w:hAnsi="Trebuchet MS"/>
          <w:sz w:val="24"/>
          <w:szCs w:val="24"/>
        </w:rPr>
        <w:t xml:space="preserve">the </w:t>
      </w:r>
      <w:r w:rsidRPr="000C65FB">
        <w:rPr>
          <w:rFonts w:ascii="Trebuchet MS" w:hAnsi="Trebuchet MS"/>
          <w:sz w:val="24"/>
          <w:szCs w:val="24"/>
        </w:rPr>
        <w:t>limits most efficiently?</w:t>
      </w:r>
    </w:p>
    <w:p w:rsidR="00F10CFD" w:rsidRPr="000C65FB" w:rsidRDefault="00F10CFD">
      <w:pPr>
        <w:pStyle w:val="BodyA"/>
        <w:rPr>
          <w:rFonts w:ascii="Trebuchet MS" w:eastAsia="Trebuchet MS" w:hAnsi="Trebuchet MS" w:cs="Trebuchet MS"/>
          <w:sz w:val="24"/>
          <w:szCs w:val="24"/>
        </w:rPr>
      </w:pPr>
    </w:p>
    <w:p w:rsidR="00F10CFD" w:rsidRPr="000C65FB" w:rsidRDefault="007E2C3F">
      <w:pPr>
        <w:pStyle w:val="BodyA"/>
        <w:rPr>
          <w:rFonts w:ascii="Trebuchet MS" w:eastAsia="Trebuchet MS" w:hAnsi="Trebuchet MS" w:cs="Trebuchet MS"/>
          <w:sz w:val="24"/>
          <w:szCs w:val="24"/>
        </w:rPr>
      </w:pPr>
      <w:r w:rsidRPr="000C65FB">
        <w:rPr>
          <w:rFonts w:ascii="Trebuchet MS" w:hAnsi="Trebuchet MS"/>
          <w:sz w:val="24"/>
          <w:szCs w:val="24"/>
        </w:rPr>
        <w:t xml:space="preserve">The Forum made a whole suite of recommendations on these issues nearly four years ago, and it offered further material last November. Unless we can deal with allocation issues properly, </w:t>
      </w:r>
      <w:r w:rsidRPr="000C65FB">
        <w:rPr>
          <w:rFonts w:ascii="Trebuchet MS" w:hAnsi="Trebuchet MS"/>
          <w:sz w:val="24"/>
          <w:szCs w:val="24"/>
        </w:rPr>
        <w:t>outcomes</w:t>
      </w:r>
      <w:r w:rsidRPr="000C65FB">
        <w:rPr>
          <w:rFonts w:ascii="Trebuchet MS" w:hAnsi="Trebuchet MS"/>
          <w:sz w:val="24"/>
          <w:szCs w:val="24"/>
        </w:rPr>
        <w:t xml:space="preserve"> are unlikely to be fair or efficient.  We</w:t>
      </w:r>
      <w:r w:rsidRPr="000C65FB">
        <w:rPr>
          <w:rFonts w:ascii="Trebuchet MS" w:hAnsi="Trebuchet MS"/>
          <w:sz w:val="24"/>
          <w:szCs w:val="24"/>
        </w:rPr>
        <w:t>’</w:t>
      </w:r>
      <w:r w:rsidRPr="000C65FB">
        <w:rPr>
          <w:rFonts w:ascii="Trebuchet MS" w:hAnsi="Trebuchet MS"/>
          <w:sz w:val="24"/>
          <w:szCs w:val="24"/>
        </w:rPr>
        <w:t>ll struggle to grow the economy while managing within limits.</w:t>
      </w:r>
    </w:p>
    <w:p w:rsidR="00F10CFD" w:rsidRPr="000C65FB" w:rsidRDefault="00F10CFD">
      <w:pPr>
        <w:pStyle w:val="BodyA"/>
        <w:rPr>
          <w:rFonts w:ascii="Trebuchet MS" w:eastAsia="Trebuchet MS" w:hAnsi="Trebuchet MS" w:cs="Trebuchet MS"/>
          <w:sz w:val="24"/>
          <w:szCs w:val="24"/>
        </w:rPr>
      </w:pPr>
    </w:p>
    <w:p w:rsidR="00F10CFD" w:rsidRPr="000C65FB" w:rsidRDefault="007E2C3F">
      <w:pPr>
        <w:pStyle w:val="BodyA"/>
        <w:rPr>
          <w:rFonts w:ascii="Trebuchet MS" w:eastAsia="Trebuchet MS" w:hAnsi="Trebuchet MS" w:cs="Trebuchet MS"/>
          <w:sz w:val="24"/>
          <w:szCs w:val="24"/>
        </w:rPr>
      </w:pPr>
      <w:r w:rsidRPr="000C65FB">
        <w:rPr>
          <w:rFonts w:ascii="Trebuchet MS" w:hAnsi="Trebuchet MS"/>
          <w:sz w:val="24"/>
          <w:szCs w:val="24"/>
        </w:rPr>
        <w:t>Allocation is technically and politically difficult. The Forum</w:t>
      </w:r>
      <w:r w:rsidRPr="000C65FB">
        <w:rPr>
          <w:rFonts w:ascii="Trebuchet MS" w:hAnsi="Trebuchet MS"/>
          <w:sz w:val="24"/>
          <w:szCs w:val="24"/>
        </w:rPr>
        <w:t>’</w:t>
      </w:r>
      <w:r w:rsidRPr="000C65FB">
        <w:rPr>
          <w:rFonts w:ascii="Trebuchet MS" w:hAnsi="Trebuchet MS"/>
          <w:sz w:val="24"/>
          <w:szCs w:val="24"/>
        </w:rPr>
        <w:t>s reports are unlikely to be the last word - we will al</w:t>
      </w:r>
      <w:r w:rsidRPr="000C65FB">
        <w:rPr>
          <w:rFonts w:ascii="Trebuchet MS" w:hAnsi="Trebuchet MS"/>
          <w:sz w:val="24"/>
          <w:szCs w:val="24"/>
        </w:rPr>
        <w:t xml:space="preserve">l continue to learn as new systems are put in place.  Iwi rights and interests have still to be resolved.  No doubt further work will be needed on transfer </w:t>
      </w:r>
      <w:proofErr w:type="gramStart"/>
      <w:r w:rsidRPr="000C65FB">
        <w:rPr>
          <w:rFonts w:ascii="Trebuchet MS" w:hAnsi="Trebuchet MS"/>
          <w:sz w:val="24"/>
          <w:szCs w:val="24"/>
        </w:rPr>
        <w:t>systems,</w:t>
      </w:r>
      <w:proofErr w:type="gramEnd"/>
      <w:r w:rsidRPr="000C65FB">
        <w:rPr>
          <w:rFonts w:ascii="Trebuchet MS" w:hAnsi="Trebuchet MS"/>
          <w:sz w:val="24"/>
          <w:szCs w:val="24"/>
        </w:rPr>
        <w:t xml:space="preserve"> and on how to deal with over-allocation - but we ca</w:t>
      </w:r>
      <w:r w:rsidRPr="000C65FB">
        <w:rPr>
          <w:rFonts w:ascii="Trebuchet MS" w:hAnsi="Trebuchet MS"/>
          <w:sz w:val="24"/>
          <w:szCs w:val="24"/>
        </w:rPr>
        <w:t>n</w:t>
      </w:r>
      <w:r w:rsidRPr="000C65FB">
        <w:rPr>
          <w:rFonts w:ascii="Trebuchet MS" w:hAnsi="Trebuchet MS"/>
          <w:sz w:val="24"/>
          <w:szCs w:val="24"/>
        </w:rPr>
        <w:t xml:space="preserve">not just wait for further studies.  </w:t>
      </w:r>
      <w:r w:rsidRPr="000C65FB">
        <w:rPr>
          <w:rFonts w:ascii="Trebuchet MS" w:hAnsi="Trebuchet MS"/>
          <w:sz w:val="24"/>
          <w:szCs w:val="24"/>
        </w:rPr>
        <w:t>The steps we reco</w:t>
      </w:r>
      <w:r w:rsidRPr="000C65FB">
        <w:rPr>
          <w:rFonts w:ascii="Trebuchet MS" w:hAnsi="Trebuchet MS"/>
          <w:sz w:val="24"/>
          <w:szCs w:val="24"/>
        </w:rPr>
        <w:t>m</w:t>
      </w:r>
      <w:r w:rsidRPr="000C65FB">
        <w:rPr>
          <w:rFonts w:ascii="Trebuchet MS" w:hAnsi="Trebuchet MS"/>
          <w:sz w:val="24"/>
          <w:szCs w:val="24"/>
        </w:rPr>
        <w:t>mended to</w:t>
      </w:r>
      <w:r w:rsidRPr="000C65FB">
        <w:rPr>
          <w:rFonts w:ascii="Trebuchet MS" w:hAnsi="Trebuchet MS"/>
          <w:sz w:val="24"/>
          <w:szCs w:val="24"/>
        </w:rPr>
        <w:t xml:space="preserve"> deal</w:t>
      </w:r>
      <w:r w:rsidRPr="000C65FB">
        <w:rPr>
          <w:rFonts w:ascii="Trebuchet MS" w:hAnsi="Trebuchet MS"/>
          <w:sz w:val="24"/>
          <w:szCs w:val="24"/>
        </w:rPr>
        <w:t xml:space="preserve"> with catc</w:t>
      </w:r>
      <w:r w:rsidRPr="000C65FB">
        <w:rPr>
          <w:rFonts w:ascii="Trebuchet MS" w:hAnsi="Trebuchet MS"/>
          <w:sz w:val="24"/>
          <w:szCs w:val="24"/>
        </w:rPr>
        <w:t>h</w:t>
      </w:r>
      <w:r w:rsidRPr="000C65FB">
        <w:rPr>
          <w:rFonts w:ascii="Trebuchet MS" w:hAnsi="Trebuchet MS"/>
          <w:sz w:val="24"/>
          <w:szCs w:val="24"/>
        </w:rPr>
        <w:t>ments</w:t>
      </w:r>
      <w:r w:rsidRPr="000C65FB">
        <w:rPr>
          <w:rFonts w:ascii="Trebuchet MS" w:hAnsi="Trebuchet MS"/>
          <w:sz w:val="24"/>
          <w:szCs w:val="24"/>
        </w:rPr>
        <w:t xml:space="preserve"> which are</w:t>
      </w:r>
      <w:r w:rsidRPr="000C65FB">
        <w:rPr>
          <w:rFonts w:ascii="Trebuchet MS" w:hAnsi="Trebuchet MS"/>
          <w:sz w:val="24"/>
          <w:szCs w:val="24"/>
        </w:rPr>
        <w:t xml:space="preserve"> approaching full allocation,</w:t>
      </w:r>
      <w:r w:rsidRPr="000C65FB">
        <w:rPr>
          <w:rFonts w:ascii="Trebuchet MS" w:hAnsi="Trebuchet MS"/>
          <w:sz w:val="24"/>
          <w:szCs w:val="24"/>
        </w:rPr>
        <w:t xml:space="preserve"> for example, are necessary now, and could be put in place at once. </w:t>
      </w:r>
    </w:p>
    <w:p w:rsidR="00F10CFD" w:rsidRPr="000C65FB" w:rsidRDefault="00F10CFD">
      <w:pPr>
        <w:pStyle w:val="BodyA"/>
        <w:rPr>
          <w:rFonts w:ascii="Trebuchet MS" w:eastAsia="Trebuchet MS" w:hAnsi="Trebuchet MS" w:cs="Trebuchet MS"/>
          <w:sz w:val="24"/>
          <w:szCs w:val="24"/>
        </w:rPr>
      </w:pPr>
    </w:p>
    <w:p w:rsidR="00F10CFD" w:rsidRPr="000C65FB" w:rsidRDefault="007E2C3F">
      <w:pPr>
        <w:pStyle w:val="BodyA"/>
        <w:rPr>
          <w:rFonts w:ascii="Trebuchet MS" w:hAnsi="Trebuchet MS"/>
        </w:rPr>
      </w:pPr>
      <w:r w:rsidRPr="000C65FB">
        <w:rPr>
          <w:rFonts w:ascii="Trebuchet MS" w:hAnsi="Trebuchet MS"/>
          <w:sz w:val="24"/>
          <w:szCs w:val="24"/>
        </w:rPr>
        <w:t xml:space="preserve">The government has </w:t>
      </w:r>
      <w:r w:rsidRPr="000C65FB">
        <w:rPr>
          <w:rFonts w:ascii="Trebuchet MS" w:hAnsi="Trebuchet MS"/>
          <w:sz w:val="24"/>
          <w:szCs w:val="24"/>
        </w:rPr>
        <w:t>made a</w:t>
      </w:r>
      <w:r w:rsidRPr="000C65FB">
        <w:rPr>
          <w:rFonts w:ascii="Trebuchet MS" w:hAnsi="Trebuchet MS"/>
          <w:sz w:val="24"/>
          <w:szCs w:val="24"/>
        </w:rPr>
        <w:t xml:space="preserve"> very</w:t>
      </w:r>
      <w:r w:rsidRPr="000C65FB">
        <w:rPr>
          <w:rFonts w:ascii="Trebuchet MS" w:hAnsi="Trebuchet MS"/>
          <w:sz w:val="24"/>
          <w:szCs w:val="24"/>
        </w:rPr>
        <w:t xml:space="preserve"> important start but it needs to do more</w:t>
      </w:r>
      <w:r w:rsidRPr="000C65FB">
        <w:rPr>
          <w:rFonts w:ascii="Trebuchet MS" w:hAnsi="Trebuchet MS"/>
          <w:sz w:val="24"/>
          <w:szCs w:val="24"/>
        </w:rPr>
        <w:t>,</w:t>
      </w:r>
      <w:r w:rsidRPr="000C65FB">
        <w:rPr>
          <w:rFonts w:ascii="Trebuchet MS" w:hAnsi="Trebuchet MS"/>
          <w:sz w:val="24"/>
          <w:szCs w:val="24"/>
        </w:rPr>
        <w:t xml:space="preserve"> and </w:t>
      </w:r>
      <w:r w:rsidRPr="000C65FB">
        <w:rPr>
          <w:rFonts w:ascii="Trebuchet MS" w:hAnsi="Trebuchet MS"/>
          <w:sz w:val="24"/>
          <w:szCs w:val="24"/>
        </w:rPr>
        <w:t>u</w:t>
      </w:r>
      <w:r w:rsidRPr="000C65FB">
        <w:rPr>
          <w:rFonts w:ascii="Trebuchet MS" w:hAnsi="Trebuchet MS"/>
          <w:sz w:val="24"/>
          <w:szCs w:val="24"/>
        </w:rPr>
        <w:t>r</w:t>
      </w:r>
      <w:r w:rsidRPr="000C65FB">
        <w:rPr>
          <w:rFonts w:ascii="Trebuchet MS" w:hAnsi="Trebuchet MS"/>
          <w:sz w:val="24"/>
          <w:szCs w:val="24"/>
        </w:rPr>
        <w:t>gently</w:t>
      </w:r>
      <w:r w:rsidRPr="000C65FB">
        <w:rPr>
          <w:rFonts w:ascii="Trebuchet MS" w:hAnsi="Trebuchet MS"/>
          <w:sz w:val="24"/>
          <w:szCs w:val="24"/>
        </w:rPr>
        <w:t>.  Lags are often long in the water business. Contaminants already in the soil often won</w:t>
      </w:r>
      <w:r w:rsidRPr="000C65FB">
        <w:rPr>
          <w:rFonts w:ascii="Trebuchet MS" w:hAnsi="Trebuchet MS"/>
          <w:sz w:val="24"/>
          <w:szCs w:val="24"/>
        </w:rPr>
        <w:t>’</w:t>
      </w:r>
      <w:r w:rsidRPr="000C65FB">
        <w:rPr>
          <w:rFonts w:ascii="Trebuchet MS" w:hAnsi="Trebuchet MS"/>
          <w:sz w:val="24"/>
          <w:szCs w:val="24"/>
        </w:rPr>
        <w:t xml:space="preserve">t show up in the water for decades; and when rivers, lakes or estuaries </w:t>
      </w:r>
      <w:r w:rsidRPr="000C65FB">
        <w:rPr>
          <w:rFonts w:ascii="Trebuchet MS" w:hAnsi="Trebuchet MS"/>
          <w:sz w:val="24"/>
          <w:szCs w:val="24"/>
        </w:rPr>
        <w:t>“</w:t>
      </w:r>
      <w:r w:rsidRPr="000C65FB">
        <w:rPr>
          <w:rFonts w:ascii="Trebuchet MS" w:hAnsi="Trebuchet MS"/>
          <w:sz w:val="24"/>
          <w:szCs w:val="24"/>
        </w:rPr>
        <w:t>tip,</w:t>
      </w:r>
      <w:r w:rsidRPr="000C65FB">
        <w:rPr>
          <w:rFonts w:ascii="Trebuchet MS" w:hAnsi="Trebuchet MS"/>
          <w:sz w:val="24"/>
          <w:szCs w:val="24"/>
        </w:rPr>
        <w:t xml:space="preserve">” </w:t>
      </w:r>
      <w:r w:rsidRPr="000C65FB">
        <w:rPr>
          <w:rFonts w:ascii="Trebuchet MS" w:hAnsi="Trebuchet MS"/>
          <w:sz w:val="24"/>
          <w:szCs w:val="24"/>
        </w:rPr>
        <w:t xml:space="preserve">they are hard </w:t>
      </w:r>
      <w:r w:rsidRPr="000C65FB">
        <w:rPr>
          <w:rFonts w:ascii="Trebuchet MS" w:hAnsi="Trebuchet MS"/>
          <w:sz w:val="24"/>
          <w:szCs w:val="24"/>
        </w:rPr>
        <w:t xml:space="preserve">to recover.  </w:t>
      </w:r>
      <w:r w:rsidRPr="000C65FB">
        <w:rPr>
          <w:rFonts w:ascii="Trebuchet MS" w:hAnsi="Trebuchet MS"/>
          <w:sz w:val="24"/>
          <w:szCs w:val="24"/>
        </w:rPr>
        <w:t>We need</w:t>
      </w:r>
      <w:r w:rsidRPr="000C65FB">
        <w:rPr>
          <w:rFonts w:ascii="Trebuchet MS" w:hAnsi="Trebuchet MS"/>
          <w:sz w:val="24"/>
          <w:szCs w:val="24"/>
        </w:rPr>
        <w:t xml:space="preserve"> a comprehensive a</w:t>
      </w:r>
      <w:r w:rsidRPr="000C65FB">
        <w:rPr>
          <w:rFonts w:ascii="Trebuchet MS" w:hAnsi="Trebuchet MS"/>
          <w:sz w:val="24"/>
          <w:szCs w:val="24"/>
        </w:rPr>
        <w:t>p</w:t>
      </w:r>
      <w:r w:rsidRPr="000C65FB">
        <w:rPr>
          <w:rFonts w:ascii="Trebuchet MS" w:hAnsi="Trebuchet MS"/>
          <w:sz w:val="24"/>
          <w:szCs w:val="24"/>
        </w:rPr>
        <w:t>proach to the ma</w:t>
      </w:r>
      <w:r w:rsidRPr="000C65FB">
        <w:rPr>
          <w:rFonts w:ascii="Trebuchet MS" w:hAnsi="Trebuchet MS"/>
          <w:sz w:val="24"/>
          <w:szCs w:val="24"/>
        </w:rPr>
        <w:t>n</w:t>
      </w:r>
      <w:r w:rsidRPr="000C65FB">
        <w:rPr>
          <w:rFonts w:ascii="Trebuchet MS" w:hAnsi="Trebuchet MS"/>
          <w:sz w:val="24"/>
          <w:szCs w:val="24"/>
        </w:rPr>
        <w:t>agement of fresh water in New Zealand,</w:t>
      </w:r>
      <w:r w:rsidRPr="000C65FB">
        <w:rPr>
          <w:rFonts w:ascii="Trebuchet MS" w:hAnsi="Trebuchet MS"/>
          <w:sz w:val="24"/>
          <w:szCs w:val="24"/>
        </w:rPr>
        <w:t xml:space="preserve"> or</w:t>
      </w:r>
      <w:r w:rsidRPr="000C65FB">
        <w:rPr>
          <w:rFonts w:ascii="Trebuchet MS" w:hAnsi="Trebuchet MS"/>
          <w:sz w:val="24"/>
          <w:szCs w:val="24"/>
        </w:rPr>
        <w:t xml:space="preserve"> many of our rivers, lakes and streams</w:t>
      </w:r>
      <w:r w:rsidRPr="000C65FB">
        <w:rPr>
          <w:rFonts w:ascii="Trebuchet MS" w:hAnsi="Trebuchet MS"/>
          <w:sz w:val="24"/>
          <w:szCs w:val="24"/>
        </w:rPr>
        <w:t xml:space="preserve"> will </w:t>
      </w:r>
      <w:r w:rsidRPr="000C65FB">
        <w:rPr>
          <w:rFonts w:ascii="Trebuchet MS" w:hAnsi="Trebuchet MS"/>
          <w:sz w:val="24"/>
          <w:szCs w:val="24"/>
        </w:rPr>
        <w:t>remain under threat.</w:t>
      </w:r>
    </w:p>
    <w:sectPr w:rsidR="00F10CFD" w:rsidRPr="000C65FB">
      <w:headerReference w:type="default" r:id="rId7"/>
      <w:pgSz w:w="11900" w:h="16840"/>
      <w:pgMar w:top="1440" w:right="1440" w:bottom="1440" w:left="1440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2C3F" w:rsidRDefault="007E2C3F">
      <w:r>
        <w:separator/>
      </w:r>
    </w:p>
  </w:endnote>
  <w:endnote w:type="continuationSeparator" w:id="0">
    <w:p w:rsidR="007E2C3F" w:rsidRDefault="007E2C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Trebuchet MS Bold">
    <w:panose1 w:val="020B0703020202020204"/>
    <w:charset w:val="00"/>
    <w:family w:val="roman"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2C3F" w:rsidRDefault="007E2C3F">
      <w:r>
        <w:separator/>
      </w:r>
    </w:p>
  </w:footnote>
  <w:footnote w:type="continuationSeparator" w:id="0">
    <w:p w:rsidR="007E2C3F" w:rsidRDefault="007E2C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CFD" w:rsidRDefault="007E2C3F">
    <w:pPr>
      <w:pStyle w:val="HeaderFooterA"/>
      <w:tabs>
        <w:tab w:val="clear" w:pos="9020"/>
        <w:tab w:val="right" w:pos="9000"/>
      </w:tabs>
      <w:jc w:val="right"/>
    </w:pPr>
    <w:r>
      <w:rPr>
        <w:noProof/>
        <w:lang w:val="en-NZ"/>
      </w:rPr>
      <w:drawing>
        <wp:inline distT="0" distB="0" distL="0" distR="0">
          <wp:extent cx="3200400" cy="533400"/>
          <wp:effectExtent l="0" t="0" r="0" b="0"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image1.jpeg"/>
                  <pic:cNvPicPr/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00400" cy="53340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  <w:p w:rsidR="000C65FB" w:rsidRDefault="000C65FB">
    <w:pPr>
      <w:pStyle w:val="HeaderFooterA"/>
      <w:tabs>
        <w:tab w:val="clear" w:pos="9020"/>
        <w:tab w:val="right" w:pos="9000"/>
      </w:tabs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F10CFD"/>
    <w:rsid w:val="000C65FB"/>
    <w:rsid w:val="007E2C3F"/>
    <w:rsid w:val="00F10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en-NZ" w:eastAsia="en-NZ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A">
    <w:name w:val="Header &amp; Footer A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  <w:u w:color="000000"/>
      <w:lang w:val="en-US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</w:rPr>
  </w:style>
  <w:style w:type="paragraph" w:customStyle="1" w:styleId="BodyA">
    <w:name w:val="Body A"/>
    <w:rPr>
      <w:rFonts w:ascii="Helvetica" w:hAnsi="Arial Unicode MS" w:cs="Arial Unicode MS"/>
      <w:color w:val="000000"/>
      <w:sz w:val="22"/>
      <w:szCs w:val="22"/>
      <w:u w:color="00000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65F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65FB"/>
    <w:rPr>
      <w:rFonts w:ascii="Tahoma" w:hAnsi="Tahoma" w:cs="Tahoma"/>
      <w:sz w:val="16"/>
      <w:szCs w:val="16"/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0C65F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C65FB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0C65F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C65FB"/>
    <w:rPr>
      <w:sz w:val="24"/>
      <w:szCs w:val="24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en-NZ" w:eastAsia="en-NZ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A">
    <w:name w:val="Header &amp; Footer A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  <w:u w:color="000000"/>
      <w:lang w:val="en-US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</w:rPr>
  </w:style>
  <w:style w:type="paragraph" w:customStyle="1" w:styleId="BodyA">
    <w:name w:val="Body A"/>
    <w:rPr>
      <w:rFonts w:ascii="Helvetica" w:hAnsi="Arial Unicode MS" w:cs="Arial Unicode MS"/>
      <w:color w:val="000000"/>
      <w:sz w:val="22"/>
      <w:szCs w:val="22"/>
      <w:u w:color="00000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65F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65FB"/>
    <w:rPr>
      <w:rFonts w:ascii="Tahoma" w:hAnsi="Tahoma" w:cs="Tahoma"/>
      <w:sz w:val="16"/>
      <w:szCs w:val="16"/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0C65F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C65FB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0C65F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C65FB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>
              <a:solidFill>
                <a:srgbClr val="000000"/>
              </a:solidFill>
            </a:uFill>
            <a:latin typeface="Times New Roman"/>
            <a:ea typeface="Times New Roman"/>
            <a:cs typeface="Times New Roman"/>
            <a:sym typeface="Times New Roman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795</Words>
  <Characters>4535</Characters>
  <Application>Microsoft Office Word</Application>
  <DocSecurity>0</DocSecurity>
  <Lines>37</Lines>
  <Paragraphs>10</Paragraphs>
  <ScaleCrop>false</ScaleCrop>
  <Company>Ministry for the Environment</Company>
  <LinksUpToDate>false</LinksUpToDate>
  <CharactersWithSpaces>5320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Natalie Crane</cp:lastModifiedBy>
  <cp:revision>2</cp:revision>
  <dcterms:created xsi:type="dcterms:W3CDTF">2016-04-21T03:44:00Z</dcterms:created>
  <dcterms:modified xsi:type="dcterms:W3CDTF">2016-04-21T03:46:00Z</dcterms:modified>
</cp:coreProperties>
</file>